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D4" w:rsidRDefault="007439D4" w:rsidP="007439D4">
      <w:pPr>
        <w:pStyle w:val="3"/>
        <w:spacing w:before="51"/>
        <w:ind w:right="108"/>
        <w:jc w:val="center"/>
        <w:rPr>
          <w:color w:val="000009"/>
          <w:lang w:val="ru-RU"/>
        </w:rPr>
      </w:pPr>
    </w:p>
    <w:p w:rsidR="00977D9F" w:rsidRDefault="00C0374A" w:rsidP="00977D9F">
      <w:pPr>
        <w:pStyle w:val="3"/>
        <w:spacing w:before="51"/>
        <w:ind w:right="108"/>
        <w:jc w:val="center"/>
        <w:rPr>
          <w:color w:val="000009"/>
          <w:lang w:val="ru-RU"/>
        </w:rPr>
      </w:pPr>
      <w:r>
        <w:rPr>
          <w:color w:val="000009"/>
          <w:lang w:val="ru-RU"/>
        </w:rPr>
        <w:t>Аукционная д</w:t>
      </w:r>
      <w:r w:rsidR="00626AFA" w:rsidRPr="00626AFA">
        <w:rPr>
          <w:color w:val="000009"/>
          <w:lang w:val="ru-RU"/>
        </w:rPr>
        <w:t>окументация</w:t>
      </w:r>
      <w:r w:rsidR="00626AFA" w:rsidRPr="00626AFA">
        <w:rPr>
          <w:color w:val="000009"/>
          <w:spacing w:val="-3"/>
          <w:lang w:val="ru-RU"/>
        </w:rPr>
        <w:t xml:space="preserve"> </w:t>
      </w:r>
      <w:r w:rsidR="00626AFA" w:rsidRPr="00626AFA">
        <w:rPr>
          <w:color w:val="000009"/>
          <w:lang w:val="ru-RU"/>
        </w:rPr>
        <w:t>о</w:t>
      </w:r>
      <w:r w:rsidR="00626AFA" w:rsidRPr="00626AFA">
        <w:rPr>
          <w:color w:val="000009"/>
          <w:spacing w:val="-1"/>
          <w:lang w:val="ru-RU"/>
        </w:rPr>
        <w:t xml:space="preserve"> </w:t>
      </w:r>
      <w:r>
        <w:rPr>
          <w:color w:val="000009"/>
          <w:lang w:val="ru-RU"/>
        </w:rPr>
        <w:t xml:space="preserve">проведении </w:t>
      </w:r>
      <w:r w:rsidR="00626AFA" w:rsidRPr="00626AFA">
        <w:rPr>
          <w:color w:val="000009"/>
          <w:lang w:val="ru-RU"/>
        </w:rPr>
        <w:t>аукциона на право</w:t>
      </w:r>
      <w:r w:rsidR="00626AFA" w:rsidRPr="00626AFA">
        <w:rPr>
          <w:color w:val="000009"/>
          <w:spacing w:val="-1"/>
          <w:lang w:val="ru-RU"/>
        </w:rPr>
        <w:t xml:space="preserve"> </w:t>
      </w:r>
      <w:r w:rsidR="00626AFA" w:rsidRPr="00626AFA">
        <w:rPr>
          <w:color w:val="000009"/>
          <w:lang w:val="ru-RU"/>
        </w:rPr>
        <w:t>заключения</w:t>
      </w:r>
      <w:r w:rsidR="00626AFA" w:rsidRPr="00626AFA">
        <w:rPr>
          <w:color w:val="000009"/>
          <w:spacing w:val="-4"/>
          <w:lang w:val="ru-RU"/>
        </w:rPr>
        <w:t xml:space="preserve"> </w:t>
      </w:r>
      <w:r w:rsidR="00626AFA" w:rsidRPr="00626AFA">
        <w:rPr>
          <w:color w:val="000009"/>
          <w:lang w:val="ru-RU"/>
        </w:rPr>
        <w:t>договора на</w:t>
      </w:r>
      <w:r w:rsidR="00626AFA" w:rsidRPr="00626AFA">
        <w:rPr>
          <w:color w:val="000009"/>
          <w:spacing w:val="-1"/>
          <w:lang w:val="ru-RU"/>
        </w:rPr>
        <w:t xml:space="preserve"> </w:t>
      </w:r>
      <w:r w:rsidR="00626AFA" w:rsidRPr="00626AFA">
        <w:rPr>
          <w:color w:val="000009"/>
          <w:lang w:val="ru-RU"/>
        </w:rPr>
        <w:t>размещение</w:t>
      </w:r>
      <w:r w:rsidR="00626AFA" w:rsidRPr="00626AFA">
        <w:rPr>
          <w:color w:val="000009"/>
          <w:spacing w:val="-2"/>
          <w:lang w:val="ru-RU"/>
        </w:rPr>
        <w:t xml:space="preserve"> </w:t>
      </w:r>
      <w:r>
        <w:rPr>
          <w:color w:val="000009"/>
          <w:lang w:val="ru-RU"/>
        </w:rPr>
        <w:t xml:space="preserve">нестационарных торговых </w:t>
      </w:r>
      <w:r w:rsidR="00626AFA" w:rsidRPr="00626AFA">
        <w:rPr>
          <w:color w:val="000009"/>
          <w:lang w:val="ru-RU"/>
        </w:rPr>
        <w:t>объектов</w:t>
      </w:r>
      <w:r w:rsidR="00626AFA" w:rsidRPr="00626AFA">
        <w:rPr>
          <w:color w:val="000009"/>
          <w:spacing w:val="-2"/>
          <w:lang w:val="ru-RU"/>
        </w:rPr>
        <w:t xml:space="preserve"> </w:t>
      </w:r>
      <w:r w:rsidR="00626AFA" w:rsidRPr="00626AFA">
        <w:rPr>
          <w:color w:val="000009"/>
          <w:lang w:val="ru-RU"/>
        </w:rPr>
        <w:t>на</w:t>
      </w:r>
      <w:r w:rsidR="00626AFA" w:rsidRPr="00626AFA">
        <w:rPr>
          <w:color w:val="000009"/>
          <w:spacing w:val="-4"/>
          <w:lang w:val="ru-RU"/>
        </w:rPr>
        <w:t xml:space="preserve"> </w:t>
      </w:r>
      <w:r w:rsidR="00626AFA" w:rsidRPr="00626AFA">
        <w:rPr>
          <w:color w:val="000009"/>
          <w:lang w:val="ru-RU"/>
        </w:rPr>
        <w:t xml:space="preserve">территории </w:t>
      </w:r>
      <w:r w:rsidR="00977D9F" w:rsidRPr="00977D9F">
        <w:rPr>
          <w:color w:val="000009"/>
          <w:lang w:val="ru-RU"/>
        </w:rPr>
        <w:t>Колодезянского сельского поселения</w:t>
      </w:r>
    </w:p>
    <w:p w:rsidR="00977D9F" w:rsidRPr="00977D9F" w:rsidRDefault="00977D9F" w:rsidP="00977D9F">
      <w:pPr>
        <w:pStyle w:val="3"/>
        <w:spacing w:before="51"/>
        <w:ind w:right="108"/>
        <w:jc w:val="center"/>
        <w:rPr>
          <w:color w:val="000009"/>
          <w:lang w:val="ru-RU"/>
        </w:rPr>
      </w:pPr>
    </w:p>
    <w:p w:rsidR="00C0374A" w:rsidRPr="001A1484" w:rsidRDefault="00977D9F" w:rsidP="001A1484">
      <w:pPr>
        <w:pStyle w:val="3"/>
        <w:numPr>
          <w:ilvl w:val="0"/>
          <w:numId w:val="20"/>
        </w:numPr>
        <w:spacing w:before="51"/>
        <w:ind w:right="108"/>
        <w:rPr>
          <w:color w:val="000009"/>
          <w:lang w:val="ru-RU"/>
        </w:rPr>
      </w:pPr>
      <w:r>
        <w:rPr>
          <w:color w:val="000009"/>
          <w:lang w:val="ru-RU"/>
        </w:rPr>
        <w:t xml:space="preserve">             </w:t>
      </w:r>
      <w:r w:rsidRPr="00977D9F">
        <w:rPr>
          <w:color w:val="000009"/>
          <w:lang w:val="ru-RU"/>
        </w:rPr>
        <w:t xml:space="preserve">Предмет открытого аукциона: </w:t>
      </w:r>
      <w:r w:rsidR="0017273F">
        <w:rPr>
          <w:lang w:val="ru-RU"/>
        </w:rPr>
        <w:t>лот</w:t>
      </w:r>
      <w:r w:rsidR="00067F58">
        <w:rPr>
          <w:lang w:val="ru-RU"/>
        </w:rPr>
        <w:t xml:space="preserve"> </w:t>
      </w:r>
      <w:r w:rsidR="00626AFA" w:rsidRPr="00626AFA">
        <w:rPr>
          <w:lang w:val="ru-RU"/>
        </w:rPr>
        <w:t xml:space="preserve">№ </w:t>
      </w:r>
      <w:r w:rsidR="00C205B9">
        <w:rPr>
          <w:lang w:val="ru-RU"/>
        </w:rPr>
        <w:t>1</w:t>
      </w:r>
    </w:p>
    <w:p w:rsidR="00725117" w:rsidRPr="006D3DD7" w:rsidRDefault="005E0AD6" w:rsidP="006D3DD7">
      <w:pPr>
        <w:pStyle w:val="a5"/>
        <w:numPr>
          <w:ilvl w:val="0"/>
          <w:numId w:val="20"/>
        </w:numPr>
        <w:tabs>
          <w:tab w:val="left" w:pos="1050"/>
        </w:tabs>
        <w:ind w:left="1050"/>
        <w:rPr>
          <w:b/>
          <w:sz w:val="24"/>
          <w:szCs w:val="24"/>
          <w:lang w:val="ru-RU"/>
        </w:rPr>
      </w:pPr>
      <w:r w:rsidRPr="006D3DD7">
        <w:rPr>
          <w:b/>
          <w:sz w:val="24"/>
          <w:szCs w:val="24"/>
          <w:lang w:val="ru-RU"/>
        </w:rPr>
        <w:t>Время, место и форма аукциона:</w:t>
      </w:r>
    </w:p>
    <w:p w:rsidR="00C0374A" w:rsidRPr="00DC551E" w:rsidRDefault="00216FF8" w:rsidP="00C0374A">
      <w:pPr>
        <w:pStyle w:val="a3"/>
        <w:ind w:right="102" w:firstLine="709"/>
        <w:jc w:val="both"/>
        <w:rPr>
          <w:color w:val="FF0000"/>
          <w:lang w:val="ru-RU"/>
        </w:rPr>
      </w:pPr>
      <w:r>
        <w:rPr>
          <w:color w:val="FF0000"/>
          <w:lang w:val="ru-RU"/>
        </w:rPr>
        <w:t>15</w:t>
      </w:r>
      <w:r w:rsidR="00E36944">
        <w:rPr>
          <w:color w:val="FF0000"/>
          <w:lang w:val="ru-RU"/>
        </w:rPr>
        <w:t xml:space="preserve"> </w:t>
      </w:r>
      <w:r>
        <w:rPr>
          <w:color w:val="FF0000"/>
          <w:lang w:val="ru-RU"/>
        </w:rPr>
        <w:t>декабря</w:t>
      </w:r>
      <w:r w:rsidR="00984E51">
        <w:rPr>
          <w:color w:val="FF0000"/>
          <w:lang w:val="ru-RU"/>
        </w:rPr>
        <w:t xml:space="preserve"> </w:t>
      </w:r>
      <w:r w:rsidR="002B09B5">
        <w:rPr>
          <w:color w:val="FF0000"/>
          <w:lang w:val="ru-RU"/>
        </w:rPr>
        <w:t>2021</w:t>
      </w:r>
      <w:r w:rsidR="000126CF">
        <w:rPr>
          <w:color w:val="FF0000"/>
          <w:lang w:val="ru-RU"/>
        </w:rPr>
        <w:t xml:space="preserve"> </w:t>
      </w:r>
      <w:r w:rsidR="00225D78" w:rsidRPr="00DC551E">
        <w:rPr>
          <w:color w:val="FF0000"/>
          <w:lang w:val="ru-RU"/>
        </w:rPr>
        <w:t>года, в 1</w:t>
      </w:r>
      <w:r>
        <w:rPr>
          <w:color w:val="FF0000"/>
          <w:lang w:val="ru-RU"/>
        </w:rPr>
        <w:t>0</w:t>
      </w:r>
      <w:r w:rsidR="00225D78" w:rsidRPr="00DC551E">
        <w:rPr>
          <w:color w:val="FF0000"/>
          <w:lang w:val="ru-RU"/>
        </w:rPr>
        <w:t xml:space="preserve"> час. 00 мин. по местному времени. Регистрация участников с </w:t>
      </w:r>
      <w:r w:rsidR="003006F5">
        <w:rPr>
          <w:color w:val="FF0000"/>
          <w:lang w:val="ru-RU"/>
        </w:rPr>
        <w:t xml:space="preserve">                 </w:t>
      </w:r>
      <w:r>
        <w:rPr>
          <w:color w:val="FF0000"/>
          <w:lang w:val="ru-RU"/>
        </w:rPr>
        <w:t>09-25</w:t>
      </w:r>
      <w:r w:rsidR="00225D78" w:rsidRPr="00DC551E">
        <w:rPr>
          <w:color w:val="FF0000"/>
          <w:lang w:val="ru-RU"/>
        </w:rPr>
        <w:t xml:space="preserve"> мин. до </w:t>
      </w:r>
      <w:r>
        <w:rPr>
          <w:color w:val="FF0000"/>
          <w:lang w:val="ru-RU"/>
        </w:rPr>
        <w:t>09</w:t>
      </w:r>
      <w:r w:rsidR="00C0374A" w:rsidRPr="00DC551E">
        <w:rPr>
          <w:color w:val="FF0000"/>
          <w:lang w:val="ru-RU"/>
        </w:rPr>
        <w:t>-</w:t>
      </w:r>
      <w:r w:rsidR="00225D78" w:rsidRPr="00DC551E">
        <w:rPr>
          <w:color w:val="FF0000"/>
          <w:lang w:val="ru-RU"/>
        </w:rPr>
        <w:t xml:space="preserve">55 мин. по местному времени по адресу: </w:t>
      </w:r>
      <w:r>
        <w:rPr>
          <w:color w:val="FF0000"/>
          <w:lang w:val="ru-RU"/>
        </w:rPr>
        <w:t xml:space="preserve">Воронежская область, Каширский район, пос. Колодезный, ул. Центральная, д. 16А </w:t>
      </w:r>
      <w:r w:rsidR="00C0374A" w:rsidRPr="00DC551E">
        <w:rPr>
          <w:color w:val="FF0000"/>
          <w:lang w:val="ru-RU"/>
        </w:rPr>
        <w:t>Контактный т</w:t>
      </w:r>
      <w:r w:rsidR="00FE4F22" w:rsidRPr="00DC551E">
        <w:rPr>
          <w:color w:val="FF0000"/>
          <w:lang w:val="ru-RU"/>
        </w:rPr>
        <w:t xml:space="preserve">елефон: </w:t>
      </w:r>
      <w:r>
        <w:rPr>
          <w:color w:val="FF0000"/>
          <w:lang w:val="ru-RU"/>
        </w:rPr>
        <w:t>8(47342)31075</w:t>
      </w:r>
      <w:r w:rsidR="00C0374A" w:rsidRPr="00DC551E">
        <w:rPr>
          <w:color w:val="FF0000"/>
          <w:lang w:val="ru-RU"/>
        </w:rPr>
        <w:t xml:space="preserve">. </w:t>
      </w:r>
    </w:p>
    <w:p w:rsidR="00725117" w:rsidRPr="006D3DD7" w:rsidRDefault="005E0AD6" w:rsidP="00C0374A">
      <w:pPr>
        <w:pStyle w:val="a3"/>
        <w:ind w:right="102" w:firstLine="709"/>
        <w:jc w:val="both"/>
        <w:rPr>
          <w:lang w:val="ru-RU"/>
        </w:rPr>
      </w:pPr>
      <w:r w:rsidRPr="006D3DD7">
        <w:rPr>
          <w:b/>
          <w:lang w:val="ru-RU"/>
        </w:rPr>
        <w:t>Форма аукциона</w:t>
      </w:r>
      <w:r w:rsidRPr="006D3DD7">
        <w:rPr>
          <w:lang w:val="ru-RU"/>
        </w:rPr>
        <w:t>: открытый аукцион</w:t>
      </w:r>
      <w:r w:rsidR="00310289">
        <w:rPr>
          <w:lang w:val="ru-RU"/>
        </w:rPr>
        <w:t xml:space="preserve"> </w:t>
      </w:r>
      <w:r w:rsidR="00310289" w:rsidRPr="00626AFA">
        <w:rPr>
          <w:color w:val="000009"/>
          <w:lang w:val="ru-RU"/>
        </w:rPr>
        <w:t>на право</w:t>
      </w:r>
      <w:r w:rsidR="00310289" w:rsidRPr="00626AFA">
        <w:rPr>
          <w:color w:val="000009"/>
          <w:spacing w:val="-1"/>
          <w:lang w:val="ru-RU"/>
        </w:rPr>
        <w:t xml:space="preserve"> </w:t>
      </w:r>
      <w:r w:rsidR="00310289" w:rsidRPr="00626AFA">
        <w:rPr>
          <w:color w:val="000009"/>
          <w:lang w:val="ru-RU"/>
        </w:rPr>
        <w:t>заключения</w:t>
      </w:r>
      <w:r w:rsidR="00310289" w:rsidRPr="00626AFA">
        <w:rPr>
          <w:color w:val="000009"/>
          <w:spacing w:val="-4"/>
          <w:lang w:val="ru-RU"/>
        </w:rPr>
        <w:t xml:space="preserve"> </w:t>
      </w:r>
      <w:r w:rsidR="00310289" w:rsidRPr="00626AFA">
        <w:rPr>
          <w:color w:val="000009"/>
          <w:lang w:val="ru-RU"/>
        </w:rPr>
        <w:t>договора на</w:t>
      </w:r>
      <w:r w:rsidR="00310289" w:rsidRPr="00626AFA">
        <w:rPr>
          <w:color w:val="000009"/>
          <w:spacing w:val="-1"/>
          <w:lang w:val="ru-RU"/>
        </w:rPr>
        <w:t xml:space="preserve"> </w:t>
      </w:r>
      <w:r w:rsidR="00310289" w:rsidRPr="00626AFA">
        <w:rPr>
          <w:color w:val="000009"/>
          <w:lang w:val="ru-RU"/>
        </w:rPr>
        <w:t>размещение</w:t>
      </w:r>
      <w:r w:rsidR="00310289" w:rsidRPr="00626AFA">
        <w:rPr>
          <w:color w:val="000009"/>
          <w:spacing w:val="-2"/>
          <w:lang w:val="ru-RU"/>
        </w:rPr>
        <w:t xml:space="preserve"> </w:t>
      </w:r>
      <w:r w:rsidR="00216FF8">
        <w:rPr>
          <w:color w:val="000009"/>
          <w:lang w:val="ru-RU"/>
        </w:rPr>
        <w:t>нестационарного торгового</w:t>
      </w:r>
      <w:r w:rsidR="00310289">
        <w:rPr>
          <w:color w:val="000009"/>
          <w:lang w:val="ru-RU"/>
        </w:rPr>
        <w:t xml:space="preserve"> </w:t>
      </w:r>
      <w:r w:rsidR="00216FF8">
        <w:rPr>
          <w:color w:val="000009"/>
          <w:lang w:val="ru-RU"/>
        </w:rPr>
        <w:t>объекта</w:t>
      </w:r>
      <w:r w:rsidR="00310289" w:rsidRPr="00626AFA">
        <w:rPr>
          <w:color w:val="000009"/>
          <w:spacing w:val="-2"/>
          <w:lang w:val="ru-RU"/>
        </w:rPr>
        <w:t xml:space="preserve"> </w:t>
      </w:r>
      <w:r w:rsidR="00310289" w:rsidRPr="00626AFA">
        <w:rPr>
          <w:color w:val="000009"/>
          <w:lang w:val="ru-RU"/>
        </w:rPr>
        <w:t>на</w:t>
      </w:r>
      <w:r w:rsidR="00310289" w:rsidRPr="00626AFA">
        <w:rPr>
          <w:color w:val="000009"/>
          <w:spacing w:val="-4"/>
          <w:lang w:val="ru-RU"/>
        </w:rPr>
        <w:t xml:space="preserve"> </w:t>
      </w:r>
      <w:r w:rsidR="00310289" w:rsidRPr="00626AFA">
        <w:rPr>
          <w:color w:val="000009"/>
          <w:lang w:val="ru-RU"/>
        </w:rPr>
        <w:t xml:space="preserve">территории </w:t>
      </w:r>
      <w:r w:rsidR="00977D9F">
        <w:rPr>
          <w:color w:val="000009"/>
          <w:lang w:val="ru-RU"/>
        </w:rPr>
        <w:t>Колодезянского сельского поселения</w:t>
      </w:r>
    </w:p>
    <w:p w:rsidR="00067F58" w:rsidRPr="00067F58" w:rsidRDefault="00225D78" w:rsidP="006D3DD7">
      <w:pPr>
        <w:pStyle w:val="a5"/>
        <w:numPr>
          <w:ilvl w:val="0"/>
          <w:numId w:val="20"/>
        </w:numPr>
        <w:tabs>
          <w:tab w:val="left" w:pos="1050"/>
        </w:tabs>
        <w:ind w:right="105" w:firstLine="708"/>
        <w:rPr>
          <w:sz w:val="24"/>
          <w:szCs w:val="24"/>
          <w:lang w:val="ru-RU"/>
        </w:rPr>
      </w:pPr>
      <w:r w:rsidRPr="00067F58">
        <w:rPr>
          <w:b/>
          <w:color w:val="000009"/>
          <w:sz w:val="24"/>
          <w:szCs w:val="24"/>
          <w:lang w:val="ru-RU"/>
        </w:rPr>
        <w:t>Предмет открытого аукциона:</w:t>
      </w:r>
      <w:r w:rsidR="00601161" w:rsidRPr="006D3DD7">
        <w:rPr>
          <w:b/>
          <w:color w:val="000009"/>
          <w:sz w:val="24"/>
          <w:szCs w:val="24"/>
          <w:lang w:val="ru-RU"/>
        </w:rPr>
        <w:t xml:space="preserve"> </w:t>
      </w:r>
    </w:p>
    <w:p w:rsidR="00725117" w:rsidRPr="006D3DD7" w:rsidRDefault="00130CEE" w:rsidP="00067F58">
      <w:pPr>
        <w:pStyle w:val="a5"/>
        <w:tabs>
          <w:tab w:val="left" w:pos="1050"/>
        </w:tabs>
        <w:ind w:left="0" w:right="105" w:firstLine="810"/>
        <w:rPr>
          <w:sz w:val="24"/>
          <w:szCs w:val="24"/>
          <w:lang w:val="ru-RU"/>
        </w:rPr>
      </w:pPr>
      <w:r>
        <w:rPr>
          <w:color w:val="000009"/>
          <w:sz w:val="24"/>
          <w:szCs w:val="24"/>
          <w:lang w:val="ru-RU"/>
        </w:rPr>
        <w:t>П</w:t>
      </w:r>
      <w:r w:rsidR="00225D78" w:rsidRPr="006D3DD7">
        <w:rPr>
          <w:color w:val="000009"/>
          <w:sz w:val="24"/>
          <w:szCs w:val="24"/>
          <w:lang w:val="ru-RU"/>
        </w:rPr>
        <w:t>раво заключения догово</w:t>
      </w:r>
      <w:r w:rsidR="00601161" w:rsidRPr="006D3DD7">
        <w:rPr>
          <w:color w:val="000009"/>
          <w:sz w:val="24"/>
          <w:szCs w:val="24"/>
          <w:lang w:val="ru-RU"/>
        </w:rPr>
        <w:t xml:space="preserve">ра на размещение </w:t>
      </w:r>
      <w:r w:rsidR="00216FF8" w:rsidRPr="00216FF8">
        <w:rPr>
          <w:color w:val="000009"/>
          <w:sz w:val="24"/>
          <w:szCs w:val="24"/>
          <w:lang w:val="ru-RU"/>
        </w:rPr>
        <w:t xml:space="preserve">нестационарного торгового объекта </w:t>
      </w:r>
      <w:r w:rsidR="00225D78" w:rsidRPr="006D3DD7">
        <w:rPr>
          <w:color w:val="000009"/>
          <w:sz w:val="24"/>
          <w:szCs w:val="24"/>
          <w:lang w:val="ru-RU"/>
        </w:rPr>
        <w:t xml:space="preserve">на территории </w:t>
      </w:r>
      <w:r w:rsidR="00977D9F">
        <w:rPr>
          <w:color w:val="000009"/>
          <w:sz w:val="24"/>
          <w:szCs w:val="24"/>
          <w:lang w:val="ru-RU"/>
        </w:rPr>
        <w:t>Колодезянского сельского поселения</w:t>
      </w:r>
      <w:r w:rsidR="00C205B9">
        <w:rPr>
          <w:color w:val="000009"/>
          <w:sz w:val="24"/>
          <w:szCs w:val="24"/>
          <w:lang w:val="ru-RU"/>
        </w:rPr>
        <w:t xml:space="preserve"> Лот</w:t>
      </w:r>
      <w:r w:rsidR="00225D78" w:rsidRPr="006D3DD7">
        <w:rPr>
          <w:color w:val="000009"/>
          <w:sz w:val="24"/>
          <w:szCs w:val="24"/>
          <w:lang w:val="ru-RU"/>
        </w:rPr>
        <w:t xml:space="preserve"> открытого аукциона </w:t>
      </w:r>
      <w:r w:rsidR="00C205B9">
        <w:rPr>
          <w:color w:val="FF0000"/>
          <w:sz w:val="24"/>
          <w:szCs w:val="24"/>
          <w:lang w:val="ru-RU"/>
        </w:rPr>
        <w:t>№ 1</w:t>
      </w:r>
      <w:r w:rsidR="00225D78" w:rsidRPr="006D3DD7">
        <w:rPr>
          <w:color w:val="FF0000"/>
          <w:sz w:val="24"/>
          <w:szCs w:val="24"/>
          <w:lang w:val="ru-RU"/>
        </w:rPr>
        <w:t xml:space="preserve"> </w:t>
      </w:r>
      <w:r w:rsidR="00225D78" w:rsidRPr="006D3DD7">
        <w:rPr>
          <w:color w:val="000009"/>
          <w:sz w:val="24"/>
          <w:szCs w:val="24"/>
          <w:lang w:val="ru-RU"/>
        </w:rPr>
        <w:t>в соотв</w:t>
      </w:r>
      <w:r w:rsidR="00BF7EA4" w:rsidRPr="006D3DD7">
        <w:rPr>
          <w:color w:val="000009"/>
          <w:sz w:val="24"/>
          <w:szCs w:val="24"/>
          <w:lang w:val="ru-RU"/>
        </w:rPr>
        <w:t xml:space="preserve">етствии </w:t>
      </w:r>
      <w:proofErr w:type="gramStart"/>
      <w:r w:rsidR="00BF7EA4" w:rsidRPr="006D3DD7">
        <w:rPr>
          <w:color w:val="000009"/>
          <w:sz w:val="24"/>
          <w:szCs w:val="24"/>
          <w:lang w:val="ru-RU"/>
        </w:rPr>
        <w:t xml:space="preserve">с  </w:t>
      </w:r>
      <w:r w:rsidR="005E0AD6" w:rsidRPr="006D3DD7">
        <w:rPr>
          <w:color w:val="000009"/>
          <w:sz w:val="24"/>
          <w:szCs w:val="24"/>
          <w:lang w:val="ru-RU"/>
        </w:rPr>
        <w:t>приложение</w:t>
      </w:r>
      <w:r w:rsidR="00BF7EA4" w:rsidRPr="006D3DD7">
        <w:rPr>
          <w:color w:val="000009"/>
          <w:sz w:val="24"/>
          <w:szCs w:val="24"/>
          <w:lang w:val="ru-RU"/>
        </w:rPr>
        <w:t>м</w:t>
      </w:r>
      <w:proofErr w:type="gramEnd"/>
      <w:r w:rsidR="005E0AD6" w:rsidRPr="006D3DD7">
        <w:rPr>
          <w:color w:val="000009"/>
          <w:sz w:val="24"/>
          <w:szCs w:val="24"/>
          <w:lang w:val="ru-RU"/>
        </w:rPr>
        <w:t xml:space="preserve"> №1</w:t>
      </w:r>
      <w:r w:rsidR="00225D78" w:rsidRPr="006D3DD7">
        <w:rPr>
          <w:color w:val="000009"/>
          <w:sz w:val="24"/>
          <w:szCs w:val="24"/>
          <w:lang w:val="ru-RU"/>
        </w:rPr>
        <w:t xml:space="preserve"> к аукционной</w:t>
      </w:r>
      <w:r w:rsidR="00225D78" w:rsidRPr="006D3DD7">
        <w:rPr>
          <w:color w:val="000009"/>
          <w:spacing w:val="-22"/>
          <w:sz w:val="24"/>
          <w:szCs w:val="24"/>
          <w:lang w:val="ru-RU"/>
        </w:rPr>
        <w:t xml:space="preserve"> </w:t>
      </w:r>
      <w:r w:rsidR="00BF7EA4" w:rsidRPr="006D3DD7">
        <w:rPr>
          <w:color w:val="000009"/>
          <w:sz w:val="24"/>
          <w:szCs w:val="24"/>
          <w:lang w:val="ru-RU"/>
        </w:rPr>
        <w:t>документации</w:t>
      </w:r>
      <w:r w:rsidR="00225D78" w:rsidRPr="006D3DD7">
        <w:rPr>
          <w:color w:val="000009"/>
          <w:sz w:val="24"/>
          <w:szCs w:val="24"/>
          <w:lang w:val="ru-RU"/>
        </w:rPr>
        <w:t>.</w:t>
      </w:r>
    </w:p>
    <w:p w:rsidR="00F747EB" w:rsidRDefault="00067F58" w:rsidP="00F747EB">
      <w:pPr>
        <w:pStyle w:val="a6"/>
        <w:tabs>
          <w:tab w:val="left" w:pos="567"/>
          <w:tab w:val="left" w:pos="709"/>
        </w:tabs>
        <w:spacing w:before="0" w:beforeAutospacing="0" w:after="0" w:afterAutospacing="0"/>
        <w:jc w:val="both"/>
      </w:pPr>
      <w:r>
        <w:rPr>
          <w:color w:val="000009"/>
        </w:rPr>
        <w:t xml:space="preserve">             </w:t>
      </w:r>
      <w:r w:rsidR="005E0AD6" w:rsidRPr="006D3DD7">
        <w:rPr>
          <w:b/>
        </w:rPr>
        <w:t>3. Существующие обременения про</w:t>
      </w:r>
      <w:r w:rsidR="00DB464A" w:rsidRPr="006D3DD7">
        <w:rPr>
          <w:b/>
        </w:rPr>
        <w:t>даваемого имущества</w:t>
      </w:r>
      <w:r w:rsidR="00DB464A" w:rsidRPr="006D3DD7">
        <w:t>:</w:t>
      </w:r>
      <w:r w:rsidR="00984E51">
        <w:t xml:space="preserve"> отсутствуют</w:t>
      </w:r>
      <w:r w:rsidR="000C3645">
        <w:t>.</w:t>
      </w:r>
    </w:p>
    <w:p w:rsidR="00DB464A" w:rsidRPr="006D3DD7" w:rsidRDefault="00067F58" w:rsidP="00067F58">
      <w:pPr>
        <w:pStyle w:val="a6"/>
        <w:spacing w:before="0" w:beforeAutospacing="0" w:after="0" w:afterAutospacing="0"/>
        <w:ind w:firstLine="720"/>
        <w:jc w:val="both"/>
        <w:rPr>
          <w:b/>
        </w:rPr>
      </w:pPr>
      <w:r>
        <w:rPr>
          <w:b/>
        </w:rPr>
        <w:t xml:space="preserve"> </w:t>
      </w:r>
      <w:r w:rsidR="00DB464A" w:rsidRPr="006D3DD7">
        <w:rPr>
          <w:b/>
        </w:rPr>
        <w:t>4. Порядок проведения аукциона:</w:t>
      </w:r>
    </w:p>
    <w:p w:rsidR="00DB464A" w:rsidRPr="006D3DD7" w:rsidRDefault="00DB464A" w:rsidP="006D3DD7">
      <w:pPr>
        <w:tabs>
          <w:tab w:val="left" w:pos="1369"/>
        </w:tabs>
        <w:ind w:right="20" w:firstLine="720"/>
        <w:jc w:val="both"/>
        <w:rPr>
          <w:rFonts w:eastAsia="Arial Unicode MS"/>
          <w:sz w:val="24"/>
          <w:szCs w:val="24"/>
          <w:lang w:val="ru-RU"/>
        </w:rPr>
      </w:pPr>
      <w:r w:rsidRPr="006D3DD7">
        <w:rPr>
          <w:rFonts w:eastAsia="Arial Unicode MS"/>
          <w:sz w:val="24"/>
          <w:szCs w:val="24"/>
          <w:lang w:val="ru-RU"/>
        </w:rPr>
        <w:t>4.1.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Комиссии.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аукционе не допускается.</w:t>
      </w:r>
    </w:p>
    <w:p w:rsidR="00DB464A" w:rsidRPr="006D3DD7" w:rsidRDefault="00DB464A" w:rsidP="006D3DD7">
      <w:pPr>
        <w:tabs>
          <w:tab w:val="left" w:pos="1196"/>
        </w:tabs>
        <w:ind w:right="20" w:firstLine="720"/>
        <w:jc w:val="both"/>
        <w:rPr>
          <w:rFonts w:eastAsia="Arial Unicode MS"/>
          <w:sz w:val="24"/>
          <w:szCs w:val="24"/>
          <w:lang w:val="ru-RU"/>
        </w:rPr>
      </w:pPr>
      <w:r w:rsidRPr="006D3DD7">
        <w:rPr>
          <w:rFonts w:eastAsia="Arial Unicode MS"/>
          <w:sz w:val="24"/>
          <w:szCs w:val="24"/>
          <w:lang w:val="ru-RU"/>
        </w:rPr>
        <w:t>4.2. Аукцион начинается в день, час и в месте, указанном в извещении о проведении аукциона, с объявления председателем Комиссии или заместителем председателя Комиссии, об открытии аукциона.</w:t>
      </w:r>
    </w:p>
    <w:p w:rsidR="00DB464A" w:rsidRPr="006D3DD7" w:rsidRDefault="00DB464A" w:rsidP="006D3DD7">
      <w:pPr>
        <w:tabs>
          <w:tab w:val="left" w:pos="1174"/>
        </w:tabs>
        <w:ind w:firstLine="720"/>
        <w:jc w:val="both"/>
        <w:rPr>
          <w:rFonts w:eastAsia="Arial Unicode MS"/>
          <w:sz w:val="24"/>
          <w:szCs w:val="24"/>
          <w:lang w:val="ru-RU"/>
        </w:rPr>
      </w:pPr>
      <w:r w:rsidRPr="006D3DD7">
        <w:rPr>
          <w:rFonts w:eastAsia="Arial Unicode MS"/>
          <w:sz w:val="24"/>
          <w:szCs w:val="24"/>
          <w:lang w:val="ru-RU"/>
        </w:rPr>
        <w:t>4.3. Организатор аукциона ведет аудиозапись процедуры аукциона.</w:t>
      </w:r>
    </w:p>
    <w:p w:rsidR="00DB464A" w:rsidRPr="006D3DD7" w:rsidRDefault="00DB464A" w:rsidP="006D3DD7">
      <w:pPr>
        <w:tabs>
          <w:tab w:val="left" w:pos="1201"/>
        </w:tabs>
        <w:ind w:right="20" w:firstLine="720"/>
        <w:jc w:val="both"/>
        <w:rPr>
          <w:rFonts w:eastAsia="Arial Unicode MS"/>
          <w:sz w:val="24"/>
          <w:szCs w:val="24"/>
          <w:lang w:val="ru-RU"/>
        </w:rPr>
      </w:pPr>
      <w:r w:rsidRPr="006D3DD7">
        <w:rPr>
          <w:rFonts w:eastAsia="Arial Unicode MS"/>
          <w:sz w:val="24"/>
          <w:szCs w:val="24"/>
          <w:lang w:val="ru-RU"/>
        </w:rPr>
        <w:t>4.4. Аукцион ведет аукционист. Процедура хода аукциона определяется аукционистом.</w:t>
      </w:r>
    </w:p>
    <w:p w:rsidR="00DB464A" w:rsidRPr="006D3DD7" w:rsidRDefault="00DB464A" w:rsidP="006D3DD7">
      <w:pPr>
        <w:ind w:left="20" w:right="20" w:firstLine="720"/>
        <w:jc w:val="both"/>
        <w:rPr>
          <w:rFonts w:eastAsia="Arial Unicode MS"/>
          <w:sz w:val="24"/>
          <w:szCs w:val="24"/>
          <w:lang w:val="ru-RU"/>
        </w:rPr>
      </w:pPr>
      <w:r w:rsidRPr="006D3DD7">
        <w:rPr>
          <w:rFonts w:eastAsia="Arial Unicode MS"/>
          <w:sz w:val="24"/>
          <w:szCs w:val="24"/>
          <w:lang w:val="ru-RU"/>
        </w:rPr>
        <w:t>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Комиссии, секретарем Комиссии и аукционистом.</w:t>
      </w:r>
    </w:p>
    <w:p w:rsidR="00DB464A" w:rsidRPr="00460DBC" w:rsidRDefault="00DB464A" w:rsidP="006D3DD7">
      <w:pPr>
        <w:tabs>
          <w:tab w:val="left" w:pos="1165"/>
        </w:tabs>
        <w:ind w:firstLine="720"/>
        <w:jc w:val="both"/>
        <w:rPr>
          <w:rFonts w:eastAsia="Arial Unicode MS"/>
          <w:color w:val="000000" w:themeColor="text1"/>
          <w:sz w:val="24"/>
          <w:szCs w:val="24"/>
        </w:rPr>
      </w:pPr>
      <w:r w:rsidRPr="006D3DD7">
        <w:rPr>
          <w:rFonts w:eastAsia="Arial Unicode MS"/>
          <w:sz w:val="24"/>
          <w:szCs w:val="24"/>
        </w:rPr>
        <w:t xml:space="preserve">4.5. </w:t>
      </w:r>
      <w:proofErr w:type="spellStart"/>
      <w:r w:rsidRPr="00460DBC">
        <w:rPr>
          <w:rFonts w:eastAsia="Arial Unicode MS"/>
          <w:color w:val="000000" w:themeColor="text1"/>
          <w:sz w:val="24"/>
          <w:szCs w:val="24"/>
        </w:rPr>
        <w:t>После</w:t>
      </w:r>
      <w:proofErr w:type="spellEnd"/>
      <w:r w:rsidRPr="00460DBC">
        <w:rPr>
          <w:rFonts w:eastAsia="Arial Unicode MS"/>
          <w:color w:val="000000" w:themeColor="text1"/>
          <w:sz w:val="24"/>
          <w:szCs w:val="24"/>
        </w:rPr>
        <w:t xml:space="preserve"> </w:t>
      </w:r>
      <w:proofErr w:type="spellStart"/>
      <w:r w:rsidRPr="00460DBC">
        <w:rPr>
          <w:rFonts w:eastAsia="Arial Unicode MS"/>
          <w:color w:val="000000" w:themeColor="text1"/>
          <w:sz w:val="24"/>
          <w:szCs w:val="24"/>
        </w:rPr>
        <w:t>открытия</w:t>
      </w:r>
      <w:proofErr w:type="spellEnd"/>
      <w:r w:rsidRPr="00460DBC">
        <w:rPr>
          <w:rFonts w:eastAsia="Arial Unicode MS"/>
          <w:color w:val="000000" w:themeColor="text1"/>
          <w:sz w:val="24"/>
          <w:szCs w:val="24"/>
        </w:rPr>
        <w:t xml:space="preserve"> </w:t>
      </w:r>
      <w:proofErr w:type="spellStart"/>
      <w:r w:rsidRPr="00460DBC">
        <w:rPr>
          <w:rFonts w:eastAsia="Arial Unicode MS"/>
          <w:color w:val="000000" w:themeColor="text1"/>
          <w:sz w:val="24"/>
          <w:szCs w:val="24"/>
        </w:rPr>
        <w:t>аукциона</w:t>
      </w:r>
      <w:proofErr w:type="spellEnd"/>
      <w:r w:rsidRPr="00460DBC">
        <w:rPr>
          <w:rFonts w:eastAsia="Arial Unicode MS"/>
          <w:color w:val="000000" w:themeColor="text1"/>
          <w:sz w:val="24"/>
          <w:szCs w:val="24"/>
        </w:rPr>
        <w:t xml:space="preserve"> </w:t>
      </w:r>
      <w:proofErr w:type="spellStart"/>
      <w:r w:rsidRPr="00460DBC">
        <w:rPr>
          <w:rFonts w:eastAsia="Arial Unicode MS"/>
          <w:color w:val="000000" w:themeColor="text1"/>
          <w:sz w:val="24"/>
          <w:szCs w:val="24"/>
        </w:rPr>
        <w:t>аукционист</w:t>
      </w:r>
      <w:proofErr w:type="spellEnd"/>
      <w:r w:rsidRPr="00460DBC">
        <w:rPr>
          <w:rFonts w:eastAsia="Arial Unicode MS"/>
          <w:color w:val="000000" w:themeColor="text1"/>
          <w:sz w:val="24"/>
          <w:szCs w:val="24"/>
        </w:rPr>
        <w:t>:</w:t>
      </w:r>
    </w:p>
    <w:p w:rsidR="00DB464A" w:rsidRPr="006D3DD7" w:rsidRDefault="00DB464A" w:rsidP="006D3DD7">
      <w:pPr>
        <w:widowControl/>
        <w:numPr>
          <w:ilvl w:val="0"/>
          <w:numId w:val="21"/>
        </w:numPr>
        <w:tabs>
          <w:tab w:val="left" w:pos="843"/>
        </w:tabs>
        <w:ind w:left="20" w:firstLine="720"/>
        <w:jc w:val="both"/>
        <w:rPr>
          <w:rFonts w:eastAsia="Arial Unicode MS"/>
          <w:sz w:val="24"/>
          <w:szCs w:val="24"/>
          <w:lang w:val="ru-RU"/>
        </w:rPr>
      </w:pPr>
      <w:r w:rsidRPr="006D3DD7">
        <w:rPr>
          <w:rFonts w:eastAsia="Arial Unicode MS"/>
          <w:sz w:val="24"/>
          <w:szCs w:val="24"/>
          <w:lang w:val="ru-RU"/>
        </w:rPr>
        <w:t xml:space="preserve"> объявляет правила и порядок проведения аукциона;</w:t>
      </w:r>
    </w:p>
    <w:p w:rsidR="00DB464A" w:rsidRPr="006D3DD7" w:rsidRDefault="00DB464A" w:rsidP="006D3DD7">
      <w:pPr>
        <w:widowControl/>
        <w:numPr>
          <w:ilvl w:val="0"/>
          <w:numId w:val="21"/>
        </w:numPr>
        <w:tabs>
          <w:tab w:val="left" w:pos="951"/>
        </w:tabs>
        <w:ind w:left="20" w:right="20" w:firstLine="720"/>
        <w:jc w:val="both"/>
        <w:rPr>
          <w:rFonts w:eastAsia="Arial Unicode MS"/>
          <w:sz w:val="24"/>
          <w:szCs w:val="24"/>
          <w:lang w:val="ru-RU"/>
        </w:rPr>
      </w:pPr>
      <w:r w:rsidRPr="006D3DD7">
        <w:rPr>
          <w:rFonts w:eastAsia="Arial Unicode MS"/>
          <w:sz w:val="24"/>
          <w:szCs w:val="24"/>
          <w:lang w:val="ru-RU"/>
        </w:rPr>
        <w:t>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DB464A" w:rsidRPr="006D3DD7" w:rsidRDefault="00DB464A" w:rsidP="006D3DD7">
      <w:pPr>
        <w:tabs>
          <w:tab w:val="left" w:pos="1268"/>
        </w:tabs>
        <w:ind w:left="20" w:right="20" w:firstLine="720"/>
        <w:jc w:val="both"/>
        <w:rPr>
          <w:rFonts w:eastAsia="Arial Unicode MS"/>
          <w:sz w:val="24"/>
          <w:szCs w:val="24"/>
          <w:lang w:val="ru-RU"/>
        </w:rPr>
      </w:pPr>
      <w:r w:rsidRPr="006D3DD7">
        <w:rPr>
          <w:rFonts w:eastAsia="Arial Unicode MS"/>
          <w:sz w:val="24"/>
          <w:szCs w:val="24"/>
          <w:lang w:val="ru-RU"/>
        </w:rPr>
        <w:t>4.6.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DB464A" w:rsidRPr="006D3DD7" w:rsidRDefault="00DB464A" w:rsidP="006D3DD7">
      <w:pPr>
        <w:tabs>
          <w:tab w:val="left" w:pos="1177"/>
        </w:tabs>
        <w:ind w:right="20" w:firstLine="720"/>
        <w:jc w:val="both"/>
        <w:rPr>
          <w:rFonts w:eastAsia="Arial Unicode MS"/>
          <w:sz w:val="24"/>
          <w:szCs w:val="24"/>
          <w:lang w:val="ru-RU"/>
        </w:rPr>
      </w:pPr>
      <w:r w:rsidRPr="006D3DD7">
        <w:rPr>
          <w:rFonts w:eastAsia="Arial Unicode MS"/>
          <w:sz w:val="24"/>
          <w:szCs w:val="24"/>
          <w:lang w:val="ru-RU"/>
        </w:rPr>
        <w:t xml:space="preserve">4.7. Во время проведения аукциона его участникам запрещается покидать зал проведения аукциона. </w:t>
      </w:r>
    </w:p>
    <w:p w:rsidR="00DB464A" w:rsidRPr="006D3DD7" w:rsidRDefault="00DB464A" w:rsidP="006D3DD7">
      <w:pPr>
        <w:tabs>
          <w:tab w:val="left" w:pos="1177"/>
        </w:tabs>
        <w:ind w:right="20" w:firstLine="720"/>
        <w:jc w:val="both"/>
        <w:rPr>
          <w:rFonts w:eastAsia="Arial Unicode MS"/>
          <w:sz w:val="24"/>
          <w:szCs w:val="24"/>
          <w:lang w:val="ru-RU"/>
        </w:rPr>
      </w:pPr>
      <w:r w:rsidRPr="006D3DD7">
        <w:rPr>
          <w:rFonts w:eastAsia="Arial Unicode MS"/>
          <w:sz w:val="24"/>
          <w:szCs w:val="24"/>
          <w:lang w:val="ru-RU"/>
        </w:rPr>
        <w:t>4.8.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DB464A" w:rsidRPr="006D3DD7" w:rsidRDefault="00DB464A" w:rsidP="006D3DD7">
      <w:pPr>
        <w:tabs>
          <w:tab w:val="left" w:pos="1215"/>
        </w:tabs>
        <w:ind w:right="20" w:firstLine="720"/>
        <w:jc w:val="both"/>
        <w:rPr>
          <w:rFonts w:eastAsia="Arial Unicode MS"/>
          <w:sz w:val="24"/>
          <w:szCs w:val="24"/>
          <w:lang w:val="ru-RU"/>
        </w:rPr>
      </w:pPr>
      <w:r w:rsidRPr="006D3DD7">
        <w:rPr>
          <w:rFonts w:eastAsia="Arial Unicode MS"/>
          <w:sz w:val="24"/>
          <w:szCs w:val="24"/>
          <w:lang w:val="ru-RU"/>
        </w:rPr>
        <w:t>4.9.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w:t>
      </w:r>
    </w:p>
    <w:p w:rsidR="00DB464A" w:rsidRPr="006D3DD7" w:rsidRDefault="00DB464A" w:rsidP="006D3DD7">
      <w:pPr>
        <w:ind w:left="20" w:firstLine="720"/>
        <w:jc w:val="both"/>
        <w:rPr>
          <w:rFonts w:eastAsia="Arial Unicode MS"/>
          <w:sz w:val="24"/>
          <w:szCs w:val="24"/>
          <w:lang w:val="ru-RU"/>
        </w:rPr>
      </w:pPr>
      <w:r w:rsidRPr="006D3DD7">
        <w:rPr>
          <w:rFonts w:eastAsia="Arial Unicode MS"/>
          <w:sz w:val="24"/>
          <w:szCs w:val="24"/>
          <w:lang w:val="ru-RU"/>
        </w:rPr>
        <w:t>Окончание аукциона фиксируется объявлением аукциониста.</w:t>
      </w:r>
    </w:p>
    <w:p w:rsidR="00DB464A" w:rsidRPr="006D3DD7" w:rsidRDefault="00DB464A" w:rsidP="006D3DD7">
      <w:pPr>
        <w:ind w:left="20" w:right="20" w:firstLine="720"/>
        <w:jc w:val="both"/>
        <w:rPr>
          <w:rFonts w:eastAsia="Arial Unicode MS"/>
          <w:sz w:val="24"/>
          <w:szCs w:val="24"/>
          <w:lang w:val="ru-RU"/>
        </w:rPr>
      </w:pPr>
      <w:r w:rsidRPr="006D3DD7">
        <w:rPr>
          <w:rFonts w:eastAsia="Arial Unicode MS"/>
          <w:sz w:val="24"/>
          <w:szCs w:val="24"/>
          <w:lang w:val="ru-RU"/>
        </w:rPr>
        <w:t>По завершении аукциона</w:t>
      </w:r>
      <w:r w:rsidR="00310289">
        <w:rPr>
          <w:rFonts w:eastAsia="Arial Unicode MS"/>
          <w:sz w:val="24"/>
          <w:szCs w:val="24"/>
          <w:lang w:val="ru-RU"/>
        </w:rPr>
        <w:t>,</w:t>
      </w:r>
      <w:r w:rsidRPr="006D3DD7">
        <w:rPr>
          <w:rFonts w:eastAsia="Arial Unicode MS"/>
          <w:sz w:val="24"/>
          <w:szCs w:val="24"/>
          <w:lang w:val="ru-RU"/>
        </w:rPr>
        <w:t xml:space="preserve"> аукционист объявляет максимальную предложенную цену лота и номер карточки (билета) победителя аукциона по данному лоту.</w:t>
      </w:r>
    </w:p>
    <w:p w:rsidR="00DB464A" w:rsidRPr="006D3DD7" w:rsidRDefault="00DB464A" w:rsidP="006D3DD7">
      <w:pPr>
        <w:ind w:left="20" w:right="20" w:firstLine="720"/>
        <w:jc w:val="both"/>
        <w:rPr>
          <w:rFonts w:eastAsia="Arial Unicode MS"/>
          <w:sz w:val="24"/>
          <w:szCs w:val="24"/>
          <w:lang w:val="ru-RU"/>
        </w:rPr>
      </w:pPr>
      <w:r w:rsidRPr="006D3DD7">
        <w:rPr>
          <w:rFonts w:eastAsia="Arial Unicode MS"/>
          <w:sz w:val="24"/>
          <w:szCs w:val="24"/>
          <w:lang w:val="ru-RU"/>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DB464A" w:rsidRPr="006D3DD7" w:rsidRDefault="00DB464A" w:rsidP="006D3DD7">
      <w:pPr>
        <w:tabs>
          <w:tab w:val="left" w:pos="1304"/>
        </w:tabs>
        <w:ind w:firstLine="720"/>
        <w:jc w:val="both"/>
        <w:rPr>
          <w:rFonts w:eastAsia="Arial Unicode MS"/>
          <w:sz w:val="24"/>
          <w:szCs w:val="24"/>
          <w:lang w:val="ru-RU"/>
        </w:rPr>
      </w:pPr>
      <w:r w:rsidRPr="006D3DD7">
        <w:rPr>
          <w:rFonts w:eastAsia="Arial Unicode MS"/>
          <w:sz w:val="24"/>
          <w:szCs w:val="24"/>
          <w:lang w:val="ru-RU"/>
        </w:rPr>
        <w:lastRenderedPageBreak/>
        <w:t>4.10. Результаты аукциона оформляются протоколом аукциона.</w:t>
      </w:r>
    </w:p>
    <w:p w:rsidR="00DB464A" w:rsidRPr="006D3DD7" w:rsidRDefault="00DB464A" w:rsidP="006D3DD7">
      <w:pPr>
        <w:tabs>
          <w:tab w:val="left" w:pos="1441"/>
        </w:tabs>
        <w:ind w:right="20" w:firstLine="720"/>
        <w:jc w:val="both"/>
        <w:rPr>
          <w:rFonts w:eastAsia="Arial Unicode MS"/>
          <w:sz w:val="24"/>
          <w:szCs w:val="24"/>
          <w:lang w:val="ru-RU"/>
        </w:rPr>
      </w:pPr>
      <w:r w:rsidRPr="006D3DD7">
        <w:rPr>
          <w:rFonts w:eastAsia="Arial Unicode MS"/>
          <w:sz w:val="24"/>
          <w:szCs w:val="24"/>
          <w:lang w:val="ru-RU"/>
        </w:rPr>
        <w:t>4.11. Цена лота, предложенная победителем аукциона, заносится в протокол аукциона.</w:t>
      </w:r>
    </w:p>
    <w:p w:rsidR="00DB464A" w:rsidRPr="006D3DD7" w:rsidRDefault="00DB464A" w:rsidP="006D3DD7">
      <w:pPr>
        <w:tabs>
          <w:tab w:val="left" w:pos="1412"/>
        </w:tabs>
        <w:ind w:right="20" w:firstLine="720"/>
        <w:jc w:val="both"/>
        <w:rPr>
          <w:rFonts w:eastAsia="Arial Unicode MS"/>
          <w:sz w:val="24"/>
          <w:szCs w:val="24"/>
          <w:lang w:val="ru-RU"/>
        </w:rPr>
      </w:pPr>
      <w:r w:rsidRPr="006D3DD7">
        <w:rPr>
          <w:rFonts w:eastAsia="Arial Unicode MS"/>
          <w:sz w:val="24"/>
          <w:szCs w:val="24"/>
          <w:lang w:val="ru-RU"/>
        </w:rPr>
        <w:t>4.12.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DB464A" w:rsidRPr="006D3DD7" w:rsidRDefault="00DB464A" w:rsidP="006D3DD7">
      <w:pPr>
        <w:ind w:left="20" w:right="20" w:firstLine="720"/>
        <w:jc w:val="both"/>
        <w:rPr>
          <w:rFonts w:eastAsia="Arial Unicode MS"/>
          <w:sz w:val="24"/>
          <w:szCs w:val="24"/>
          <w:lang w:val="ru-RU"/>
        </w:rPr>
      </w:pPr>
      <w:r w:rsidRPr="006D3DD7">
        <w:rPr>
          <w:rFonts w:eastAsia="Arial Unicode MS"/>
          <w:sz w:val="24"/>
          <w:szCs w:val="24"/>
          <w:lang w:val="ru-RU"/>
        </w:rPr>
        <w:t>Протокол аукциона подписывается в день проведения аукциона членами Комиссии,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аукциона подлежит хранению организатором аукциона не менее трех лет.</w:t>
      </w:r>
    </w:p>
    <w:p w:rsidR="00DB464A" w:rsidRPr="006D3DD7" w:rsidRDefault="00DB464A" w:rsidP="006D3DD7">
      <w:pPr>
        <w:ind w:left="20" w:right="20" w:firstLine="720"/>
        <w:jc w:val="both"/>
        <w:rPr>
          <w:rFonts w:eastAsia="Arial Unicode MS"/>
          <w:sz w:val="24"/>
          <w:szCs w:val="24"/>
          <w:lang w:val="ru-RU"/>
        </w:rPr>
      </w:pPr>
      <w:r w:rsidRPr="006D3DD7">
        <w:rPr>
          <w:rFonts w:eastAsia="Arial Unicode MS"/>
          <w:sz w:val="24"/>
          <w:szCs w:val="24"/>
          <w:lang w:val="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DB464A" w:rsidRPr="006D3DD7" w:rsidRDefault="00DB464A" w:rsidP="006D3DD7">
      <w:pPr>
        <w:ind w:left="20" w:right="20" w:firstLine="720"/>
        <w:jc w:val="both"/>
        <w:rPr>
          <w:rFonts w:eastAsia="Arial Unicode MS"/>
          <w:sz w:val="24"/>
          <w:szCs w:val="24"/>
          <w:lang w:val="ru-RU"/>
        </w:rPr>
      </w:pPr>
      <w:r w:rsidRPr="006D3DD7">
        <w:rPr>
          <w:rFonts w:eastAsia="Arial Unicode MS"/>
          <w:sz w:val="24"/>
          <w:szCs w:val="24"/>
          <w:lang w:val="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DB464A" w:rsidRPr="006D3DD7" w:rsidRDefault="00DB464A" w:rsidP="006D3DD7">
      <w:pPr>
        <w:ind w:left="20" w:right="20" w:firstLine="720"/>
        <w:jc w:val="both"/>
        <w:rPr>
          <w:rFonts w:eastAsia="Arial Unicode MS"/>
          <w:sz w:val="24"/>
          <w:szCs w:val="24"/>
          <w:lang w:val="ru-RU"/>
        </w:rPr>
      </w:pPr>
      <w:r w:rsidRPr="006D3DD7">
        <w:rPr>
          <w:rFonts w:eastAsia="Arial Unicode MS"/>
          <w:sz w:val="24"/>
          <w:szCs w:val="24"/>
          <w:lang w:val="ru-RU"/>
        </w:rPr>
        <w:t xml:space="preserve">При уклонении победителя от подписания протокола, внесенный им задаток не возвращается, а подлежит зачислению в бюджет </w:t>
      </w:r>
      <w:r w:rsidR="00977D9F">
        <w:rPr>
          <w:rFonts w:eastAsia="Arial Unicode MS"/>
          <w:sz w:val="24"/>
          <w:szCs w:val="24"/>
          <w:lang w:val="ru-RU"/>
        </w:rPr>
        <w:t>Колодезянского сельского поселения</w:t>
      </w:r>
      <w:r w:rsidRPr="006D3DD7">
        <w:rPr>
          <w:rFonts w:eastAsia="Arial Unicode MS"/>
          <w:sz w:val="24"/>
          <w:szCs w:val="24"/>
          <w:lang w:val="ru-RU"/>
        </w:rPr>
        <w:t xml:space="preserve"> Победитель утрачивает право на заключение договора на размещение нестационарного торгового объекта.</w:t>
      </w:r>
    </w:p>
    <w:p w:rsidR="00DB464A" w:rsidRPr="006D3DD7" w:rsidRDefault="00DB464A" w:rsidP="006D3DD7">
      <w:pPr>
        <w:ind w:left="20" w:right="20" w:firstLine="720"/>
        <w:jc w:val="both"/>
        <w:rPr>
          <w:rFonts w:eastAsia="Arial Unicode MS"/>
          <w:sz w:val="24"/>
          <w:szCs w:val="24"/>
          <w:lang w:val="ru-RU"/>
        </w:rPr>
      </w:pPr>
      <w:r w:rsidRPr="006D3DD7">
        <w:rPr>
          <w:rFonts w:eastAsia="Arial Unicode MS"/>
          <w:sz w:val="24"/>
          <w:szCs w:val="24"/>
          <w:lang w:val="ru-RU"/>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DB464A" w:rsidRPr="006D3DD7" w:rsidRDefault="00DB464A" w:rsidP="006D3DD7">
      <w:pPr>
        <w:ind w:left="20" w:right="20" w:firstLine="720"/>
        <w:jc w:val="both"/>
        <w:rPr>
          <w:rFonts w:eastAsia="Arial Unicode MS"/>
          <w:sz w:val="24"/>
          <w:szCs w:val="24"/>
          <w:lang w:val="ru-RU"/>
        </w:rPr>
      </w:pPr>
      <w:r w:rsidRPr="006D3DD7">
        <w:rPr>
          <w:rFonts w:eastAsia="Arial Unicode MS"/>
          <w:sz w:val="24"/>
          <w:szCs w:val="24"/>
          <w:lang w:val="ru-RU"/>
        </w:rPr>
        <w:t xml:space="preserve">При отказе от подписания протокола, внесенный задаток не возвращается, а подлежит зачислению в бюджет </w:t>
      </w:r>
      <w:r w:rsidR="00977D9F">
        <w:rPr>
          <w:rFonts w:eastAsia="Arial Unicode MS"/>
          <w:sz w:val="24"/>
          <w:szCs w:val="24"/>
          <w:lang w:val="ru-RU"/>
        </w:rPr>
        <w:t>Колодезянского сельского поселения</w:t>
      </w:r>
      <w:r w:rsidRPr="006D3DD7">
        <w:rPr>
          <w:rFonts w:eastAsia="Arial Unicode MS"/>
          <w:sz w:val="24"/>
          <w:szCs w:val="24"/>
          <w:lang w:val="ru-RU"/>
        </w:rPr>
        <w:t xml:space="preserve">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DB464A" w:rsidRPr="006D3DD7" w:rsidRDefault="00DB464A" w:rsidP="006D3DD7">
      <w:pPr>
        <w:tabs>
          <w:tab w:val="left" w:pos="851"/>
        </w:tabs>
        <w:autoSpaceDE w:val="0"/>
        <w:autoSpaceDN w:val="0"/>
        <w:adjustRightInd w:val="0"/>
        <w:ind w:firstLine="540"/>
        <w:jc w:val="both"/>
        <w:rPr>
          <w:sz w:val="24"/>
          <w:szCs w:val="24"/>
          <w:lang w:val="ru-RU"/>
        </w:rPr>
      </w:pPr>
      <w:r w:rsidRPr="006D3DD7">
        <w:rPr>
          <w:sz w:val="24"/>
          <w:szCs w:val="24"/>
          <w:lang w:val="ru-RU"/>
        </w:rPr>
        <w:t xml:space="preserve">   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DB464A" w:rsidRPr="006D3DD7" w:rsidRDefault="00DB464A" w:rsidP="006D3DD7">
      <w:pPr>
        <w:pStyle w:val="ConsPlusNormal"/>
        <w:ind w:firstLine="540"/>
        <w:jc w:val="both"/>
        <w:rPr>
          <w:rFonts w:ascii="Times New Roman" w:hAnsi="Times New Roman" w:cs="Times New Roman"/>
          <w:sz w:val="24"/>
          <w:szCs w:val="24"/>
        </w:rPr>
      </w:pPr>
      <w:r w:rsidRPr="006D3DD7">
        <w:rPr>
          <w:rFonts w:ascii="Times New Roman" w:hAnsi="Times New Roman" w:cs="Times New Roman"/>
          <w:sz w:val="24"/>
          <w:szCs w:val="24"/>
        </w:rPr>
        <w:tab/>
        <w:t xml:space="preserve">  Если в соответствии с законом заключение договора возможно только путем проведения аукциона, при уклонении организатора аукциона от подписания протокола победитель аукциона вправе обратиться в суд с требованием о понуждении заключить договор, а также о возмещении убытков, вызванных уклонением от его заключения.</w:t>
      </w:r>
    </w:p>
    <w:p w:rsidR="00DB464A" w:rsidRPr="006D3DD7" w:rsidRDefault="00DB464A" w:rsidP="006D3DD7">
      <w:pPr>
        <w:tabs>
          <w:tab w:val="left" w:pos="1304"/>
        </w:tabs>
        <w:ind w:firstLine="720"/>
        <w:jc w:val="both"/>
        <w:rPr>
          <w:rFonts w:eastAsia="Arial Unicode MS"/>
          <w:sz w:val="24"/>
          <w:szCs w:val="24"/>
          <w:lang w:val="ru-RU"/>
        </w:rPr>
      </w:pPr>
      <w:r w:rsidRPr="006D3DD7">
        <w:rPr>
          <w:rFonts w:eastAsia="Arial Unicode MS"/>
          <w:sz w:val="24"/>
          <w:szCs w:val="24"/>
          <w:lang w:val="ru-RU"/>
        </w:rPr>
        <w:t>4.13. Аукцион признается несостоявшимся в случаях, если:</w:t>
      </w:r>
    </w:p>
    <w:p w:rsidR="00DB464A" w:rsidRPr="006D3DD7" w:rsidRDefault="00DB464A" w:rsidP="006D3DD7">
      <w:pPr>
        <w:tabs>
          <w:tab w:val="left" w:pos="1520"/>
        </w:tabs>
        <w:jc w:val="both"/>
        <w:rPr>
          <w:rFonts w:eastAsia="Arial Unicode MS"/>
          <w:sz w:val="24"/>
          <w:szCs w:val="24"/>
          <w:lang w:val="ru-RU"/>
        </w:rPr>
      </w:pPr>
      <w:r w:rsidRPr="006D3DD7">
        <w:rPr>
          <w:rFonts w:eastAsia="Arial Unicode MS"/>
          <w:sz w:val="24"/>
          <w:szCs w:val="24"/>
          <w:lang w:val="ru-RU"/>
        </w:rPr>
        <w:t xml:space="preserve">         4.13.1. в аукционе участвовало менее двух участников;</w:t>
      </w:r>
    </w:p>
    <w:p w:rsidR="00DB464A" w:rsidRPr="006D3DD7" w:rsidRDefault="00DB464A" w:rsidP="006D3DD7">
      <w:pPr>
        <w:ind w:right="20"/>
        <w:jc w:val="both"/>
        <w:rPr>
          <w:rFonts w:eastAsia="Arial Unicode MS"/>
          <w:sz w:val="24"/>
          <w:szCs w:val="24"/>
          <w:lang w:val="ru-RU"/>
        </w:rPr>
      </w:pPr>
      <w:r w:rsidRPr="006D3DD7">
        <w:rPr>
          <w:rFonts w:eastAsia="Arial Unicode MS"/>
          <w:sz w:val="24"/>
          <w:szCs w:val="24"/>
          <w:lang w:val="ru-RU"/>
        </w:rPr>
        <w:t xml:space="preserve">         4.13.2.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DB464A" w:rsidRPr="006D3DD7" w:rsidRDefault="00DB464A" w:rsidP="006D3DD7">
      <w:pPr>
        <w:tabs>
          <w:tab w:val="left" w:pos="567"/>
          <w:tab w:val="left" w:pos="1134"/>
          <w:tab w:val="left" w:pos="1657"/>
        </w:tabs>
        <w:ind w:right="20" w:firstLine="720"/>
        <w:jc w:val="both"/>
        <w:rPr>
          <w:rFonts w:eastAsia="Arial Unicode MS"/>
          <w:sz w:val="24"/>
          <w:szCs w:val="24"/>
          <w:lang w:val="ru-RU"/>
        </w:rPr>
      </w:pPr>
      <w:r w:rsidRPr="006D3DD7">
        <w:rPr>
          <w:rFonts w:eastAsia="Arial Unicode MS"/>
          <w:sz w:val="24"/>
          <w:szCs w:val="24"/>
          <w:lang w:val="ru-RU"/>
        </w:rPr>
        <w:t>4.13.3.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DB464A" w:rsidRPr="006D3DD7" w:rsidRDefault="00DB464A" w:rsidP="006D3DD7">
      <w:pPr>
        <w:tabs>
          <w:tab w:val="left" w:pos="1350"/>
        </w:tabs>
        <w:ind w:left="20" w:right="20" w:firstLine="720"/>
        <w:jc w:val="both"/>
        <w:rPr>
          <w:rFonts w:eastAsia="Arial Unicode MS"/>
          <w:sz w:val="24"/>
          <w:szCs w:val="24"/>
          <w:lang w:val="ru-RU"/>
        </w:rPr>
      </w:pPr>
      <w:r w:rsidRPr="006D3DD7">
        <w:rPr>
          <w:rFonts w:eastAsia="Arial Unicode MS"/>
          <w:sz w:val="24"/>
          <w:szCs w:val="24"/>
          <w:lang w:val="ru-RU"/>
        </w:rPr>
        <w:t>4.14. В случае признания аукциона несостоявшимся, в день проведения аукциона оформляется соответствующий протокол, утверждаемый председателем Комиссии.</w:t>
      </w:r>
    </w:p>
    <w:p w:rsidR="00DB464A" w:rsidRPr="006D3DD7" w:rsidRDefault="00DB464A" w:rsidP="006D3DD7">
      <w:pPr>
        <w:tabs>
          <w:tab w:val="left" w:pos="1479"/>
        </w:tabs>
        <w:ind w:right="20" w:firstLine="720"/>
        <w:jc w:val="both"/>
        <w:rPr>
          <w:rFonts w:eastAsia="Arial Unicode MS"/>
          <w:sz w:val="24"/>
          <w:szCs w:val="24"/>
          <w:lang w:val="ru-RU"/>
        </w:rPr>
      </w:pPr>
      <w:r w:rsidRPr="006D3DD7">
        <w:rPr>
          <w:rFonts w:eastAsia="Arial Unicode MS"/>
          <w:sz w:val="24"/>
          <w:szCs w:val="24"/>
          <w:lang w:val="ru-RU"/>
        </w:rPr>
        <w:t>4.15. В случае признания аукциона несостоявшимся по причине, указанной в пункте 4.13.1,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DB464A" w:rsidRPr="006D3DD7" w:rsidRDefault="00DB464A" w:rsidP="006D3DD7">
      <w:pPr>
        <w:tabs>
          <w:tab w:val="left" w:pos="1388"/>
        </w:tabs>
        <w:ind w:right="20" w:firstLine="720"/>
        <w:jc w:val="both"/>
        <w:rPr>
          <w:rFonts w:eastAsia="Arial Unicode MS"/>
          <w:sz w:val="24"/>
          <w:szCs w:val="24"/>
          <w:lang w:val="ru-RU"/>
        </w:rPr>
      </w:pPr>
      <w:r w:rsidRPr="006D3DD7">
        <w:rPr>
          <w:rFonts w:eastAsia="Arial Unicode MS"/>
          <w:sz w:val="24"/>
          <w:szCs w:val="24"/>
          <w:lang w:val="ru-RU"/>
        </w:rPr>
        <w:t xml:space="preserve">4.16.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w:t>
      </w:r>
    </w:p>
    <w:p w:rsidR="00DB464A" w:rsidRPr="006D3DD7" w:rsidRDefault="00DB464A" w:rsidP="006D3DD7">
      <w:pPr>
        <w:tabs>
          <w:tab w:val="left" w:pos="1426"/>
        </w:tabs>
        <w:ind w:right="20" w:firstLine="720"/>
        <w:jc w:val="both"/>
        <w:rPr>
          <w:rFonts w:eastAsia="Arial Unicode MS"/>
          <w:sz w:val="24"/>
          <w:szCs w:val="24"/>
          <w:lang w:val="ru-RU"/>
        </w:rPr>
      </w:pPr>
      <w:r w:rsidRPr="006D3DD7">
        <w:rPr>
          <w:rFonts w:eastAsia="Arial Unicode MS"/>
          <w:sz w:val="24"/>
          <w:szCs w:val="24"/>
          <w:lang w:val="ru-RU"/>
        </w:rPr>
        <w:t>4.17. В случае, если а</w:t>
      </w:r>
      <w:r w:rsidR="00B37E17">
        <w:rPr>
          <w:rFonts w:eastAsia="Arial Unicode MS"/>
          <w:sz w:val="24"/>
          <w:szCs w:val="24"/>
          <w:lang w:val="ru-RU"/>
        </w:rPr>
        <w:t>укцион</w:t>
      </w:r>
      <w:r w:rsidRPr="006D3DD7">
        <w:rPr>
          <w:rFonts w:eastAsia="Arial Unicode MS"/>
          <w:sz w:val="24"/>
          <w:szCs w:val="24"/>
          <w:lang w:val="ru-RU"/>
        </w:rPr>
        <w:t xml:space="preserve"> признан несостоявшимся по причине, указанной в пункте 4.13.2, организатор аукциона обязан в течение </w:t>
      </w:r>
      <w:proofErr w:type="gramStart"/>
      <w:r w:rsidRPr="006D3DD7">
        <w:rPr>
          <w:rFonts w:eastAsia="Arial Unicode MS"/>
          <w:sz w:val="24"/>
          <w:szCs w:val="24"/>
          <w:lang w:val="ru-RU"/>
        </w:rPr>
        <w:t>пяти  рабочих</w:t>
      </w:r>
      <w:proofErr w:type="gramEnd"/>
      <w:r w:rsidRPr="006D3DD7">
        <w:rPr>
          <w:rFonts w:eastAsia="Arial Unicode MS"/>
          <w:sz w:val="24"/>
          <w:szCs w:val="24"/>
          <w:lang w:val="ru-RU"/>
        </w:rPr>
        <w:t xml:space="preserve"> дней со дня подписания протокола </w:t>
      </w:r>
      <w:r w:rsidRPr="006D3DD7">
        <w:rPr>
          <w:rFonts w:eastAsia="Arial Unicode MS"/>
          <w:sz w:val="24"/>
          <w:szCs w:val="24"/>
          <w:lang w:val="ru-RU"/>
        </w:rPr>
        <w:lastRenderedPageBreak/>
        <w:t>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DB464A" w:rsidRPr="006D3DD7" w:rsidRDefault="00DB464A" w:rsidP="006D3DD7">
      <w:pPr>
        <w:tabs>
          <w:tab w:val="left" w:pos="1470"/>
        </w:tabs>
        <w:ind w:right="20" w:firstLine="720"/>
        <w:jc w:val="both"/>
        <w:rPr>
          <w:rFonts w:eastAsia="Arial Unicode MS"/>
          <w:sz w:val="24"/>
          <w:szCs w:val="24"/>
          <w:lang w:val="ru-RU"/>
        </w:rPr>
      </w:pPr>
      <w:r w:rsidRPr="006D3DD7">
        <w:rPr>
          <w:rFonts w:eastAsia="Arial Unicode MS"/>
          <w:sz w:val="24"/>
          <w:szCs w:val="24"/>
          <w:lang w:val="ru-RU"/>
        </w:rPr>
        <w:t>4.18.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десяти  рабочих дней со дня подписания протокола о результатах аукциона.</w:t>
      </w:r>
    </w:p>
    <w:p w:rsidR="00DB464A" w:rsidRPr="006D3DD7" w:rsidRDefault="00DB464A" w:rsidP="006D3DD7">
      <w:pPr>
        <w:tabs>
          <w:tab w:val="left" w:pos="1470"/>
        </w:tabs>
        <w:ind w:right="20" w:firstLine="720"/>
        <w:jc w:val="both"/>
        <w:rPr>
          <w:rFonts w:eastAsia="Arial Unicode MS"/>
          <w:sz w:val="24"/>
          <w:szCs w:val="24"/>
          <w:lang w:val="ru-RU"/>
        </w:rPr>
      </w:pPr>
      <w:r w:rsidRPr="006D3DD7">
        <w:rPr>
          <w:rFonts w:eastAsia="Arial Unicode MS"/>
          <w:sz w:val="24"/>
          <w:szCs w:val="24"/>
          <w:lang w:val="ru-RU"/>
        </w:rPr>
        <w:t>Организатор аукциона в течение десяти рабочих дней со дня подписания договора на право размещения нестационарного торгового объекта с победителем аукциона возвращает внесенные в качестве задатка денежные средства участнику аукциона, сделавшему предпоследнее предложение о цене договора.</w:t>
      </w:r>
    </w:p>
    <w:p w:rsidR="00E80C3D" w:rsidRPr="009E71AC" w:rsidRDefault="00DB464A" w:rsidP="00E80C3D">
      <w:pPr>
        <w:keepNext/>
        <w:keepLines/>
        <w:ind w:firstLine="720"/>
        <w:outlineLvl w:val="0"/>
        <w:rPr>
          <w:rFonts w:eastAsia="Arial Unicode MS"/>
          <w:b/>
          <w:bCs/>
          <w:sz w:val="24"/>
          <w:szCs w:val="24"/>
          <w:lang w:val="ru-RU"/>
        </w:rPr>
      </w:pPr>
      <w:r w:rsidRPr="006D3DD7">
        <w:rPr>
          <w:rFonts w:eastAsia="Arial Unicode MS"/>
          <w:b/>
          <w:bCs/>
          <w:sz w:val="24"/>
          <w:szCs w:val="24"/>
          <w:lang w:val="ru-RU"/>
        </w:rPr>
        <w:t>5.</w:t>
      </w:r>
      <w:r w:rsidR="00E80C3D" w:rsidRPr="00E80C3D">
        <w:rPr>
          <w:rFonts w:eastAsia="Arial Unicode MS"/>
          <w:b/>
          <w:bCs/>
          <w:sz w:val="24"/>
          <w:szCs w:val="24"/>
          <w:lang w:val="ru-RU"/>
        </w:rPr>
        <w:t xml:space="preserve"> </w:t>
      </w:r>
      <w:r w:rsidR="00E80C3D">
        <w:rPr>
          <w:rFonts w:eastAsia="Arial Unicode MS"/>
          <w:b/>
          <w:bCs/>
          <w:sz w:val="24"/>
          <w:szCs w:val="24"/>
          <w:lang w:val="ru-RU"/>
        </w:rPr>
        <w:t>Ф</w:t>
      </w:r>
      <w:r w:rsidR="00E80C3D" w:rsidRPr="009E71AC">
        <w:rPr>
          <w:rFonts w:eastAsia="Arial Unicode MS"/>
          <w:b/>
          <w:bCs/>
          <w:sz w:val="24"/>
          <w:szCs w:val="24"/>
          <w:lang w:val="ru-RU"/>
        </w:rPr>
        <w:t>орм</w:t>
      </w:r>
      <w:r w:rsidR="00E80C3D">
        <w:rPr>
          <w:rFonts w:eastAsia="Arial Unicode MS"/>
          <w:b/>
          <w:bCs/>
          <w:sz w:val="24"/>
          <w:szCs w:val="24"/>
          <w:lang w:val="ru-RU"/>
        </w:rPr>
        <w:t>а заявки и срок ее подачи:</w:t>
      </w:r>
    </w:p>
    <w:p w:rsidR="00AE5197" w:rsidRPr="00DC551E" w:rsidRDefault="00F602E9" w:rsidP="00310289">
      <w:pPr>
        <w:widowControl/>
        <w:ind w:firstLine="720"/>
        <w:jc w:val="both"/>
        <w:rPr>
          <w:color w:val="FF0000"/>
          <w:sz w:val="24"/>
          <w:szCs w:val="24"/>
          <w:lang w:val="ru-RU" w:eastAsia="ru-RU"/>
        </w:rPr>
      </w:pPr>
      <w:r>
        <w:rPr>
          <w:color w:val="FF0000"/>
          <w:sz w:val="24"/>
          <w:szCs w:val="24"/>
          <w:lang w:val="ru-RU" w:eastAsia="ru-RU"/>
        </w:rPr>
        <w:t>Прием</w:t>
      </w:r>
      <w:r w:rsidR="00AE5197" w:rsidRPr="00DC551E">
        <w:rPr>
          <w:color w:val="FF0000"/>
          <w:sz w:val="24"/>
          <w:szCs w:val="24"/>
          <w:lang w:val="ru-RU" w:eastAsia="ru-RU"/>
        </w:rPr>
        <w:t xml:space="preserve"> заявок: </w:t>
      </w:r>
      <w:r w:rsidR="00ED5E77">
        <w:rPr>
          <w:color w:val="FF0000"/>
          <w:sz w:val="24"/>
          <w:szCs w:val="24"/>
          <w:lang w:val="ru-RU" w:eastAsia="ru-RU"/>
        </w:rPr>
        <w:t xml:space="preserve">с </w:t>
      </w:r>
      <w:r w:rsidR="00D74D31">
        <w:rPr>
          <w:color w:val="FF0000"/>
          <w:sz w:val="24"/>
          <w:szCs w:val="24"/>
          <w:lang w:val="ru-RU" w:eastAsia="ru-RU"/>
        </w:rPr>
        <w:t>15</w:t>
      </w:r>
      <w:r w:rsidR="00212583">
        <w:rPr>
          <w:color w:val="FF0000"/>
          <w:sz w:val="24"/>
          <w:szCs w:val="24"/>
          <w:lang w:val="ru-RU" w:eastAsia="ru-RU"/>
        </w:rPr>
        <w:t xml:space="preserve"> </w:t>
      </w:r>
      <w:r w:rsidR="00D74D31">
        <w:rPr>
          <w:color w:val="FF0000"/>
          <w:sz w:val="24"/>
          <w:szCs w:val="24"/>
          <w:lang w:val="ru-RU" w:eastAsia="ru-RU"/>
        </w:rPr>
        <w:t>ноября 2021 года по 14</w:t>
      </w:r>
      <w:r w:rsidR="00212583">
        <w:rPr>
          <w:color w:val="FF0000"/>
          <w:sz w:val="24"/>
          <w:szCs w:val="24"/>
          <w:lang w:val="ru-RU" w:eastAsia="ru-RU"/>
        </w:rPr>
        <w:t xml:space="preserve"> </w:t>
      </w:r>
      <w:r w:rsidR="00D74D31">
        <w:rPr>
          <w:color w:val="FF0000"/>
          <w:sz w:val="24"/>
          <w:szCs w:val="24"/>
          <w:lang w:val="ru-RU" w:eastAsia="ru-RU"/>
        </w:rPr>
        <w:t>декабря</w:t>
      </w:r>
      <w:r w:rsidR="00984E51">
        <w:rPr>
          <w:color w:val="FF0000"/>
          <w:sz w:val="24"/>
          <w:szCs w:val="24"/>
          <w:lang w:val="ru-RU" w:eastAsia="ru-RU"/>
        </w:rPr>
        <w:t xml:space="preserve"> </w:t>
      </w:r>
      <w:r w:rsidR="00200BD9">
        <w:rPr>
          <w:color w:val="FF0000"/>
          <w:sz w:val="24"/>
          <w:szCs w:val="24"/>
          <w:lang w:val="ru-RU" w:eastAsia="ru-RU"/>
        </w:rPr>
        <w:t>202</w:t>
      </w:r>
      <w:r w:rsidR="002B09B5">
        <w:rPr>
          <w:color w:val="FF0000"/>
          <w:sz w:val="24"/>
          <w:szCs w:val="24"/>
          <w:lang w:val="ru-RU" w:eastAsia="ru-RU"/>
        </w:rPr>
        <w:t>1</w:t>
      </w:r>
      <w:r w:rsidR="00A1291B">
        <w:rPr>
          <w:color w:val="FF0000"/>
          <w:sz w:val="24"/>
          <w:szCs w:val="24"/>
          <w:lang w:val="ru-RU" w:eastAsia="ru-RU"/>
        </w:rPr>
        <w:t xml:space="preserve"> года </w:t>
      </w:r>
      <w:r w:rsidR="00AE5197" w:rsidRPr="00DC551E">
        <w:rPr>
          <w:color w:val="FF0000"/>
          <w:sz w:val="24"/>
          <w:szCs w:val="24"/>
          <w:lang w:val="ru-RU" w:eastAsia="ru-RU"/>
        </w:rPr>
        <w:t>по адресу</w:t>
      </w:r>
      <w:proofErr w:type="gramStart"/>
      <w:r w:rsidR="00AE5197" w:rsidRPr="00DC551E">
        <w:rPr>
          <w:color w:val="FF0000"/>
          <w:sz w:val="24"/>
          <w:szCs w:val="24"/>
          <w:lang w:val="ru-RU" w:eastAsia="ru-RU"/>
        </w:rPr>
        <w:t>:</w:t>
      </w:r>
      <w:r w:rsidR="00DC15ED" w:rsidRPr="00DC551E">
        <w:rPr>
          <w:color w:val="FF0000"/>
          <w:sz w:val="24"/>
          <w:szCs w:val="24"/>
          <w:lang w:val="ru-RU" w:eastAsia="ru-RU"/>
        </w:rPr>
        <w:t xml:space="preserve"> </w:t>
      </w:r>
      <w:r w:rsidR="00D74D31" w:rsidRPr="00D74D31">
        <w:rPr>
          <w:color w:val="FF0000"/>
          <w:sz w:val="24"/>
          <w:szCs w:val="24"/>
          <w:lang w:val="ru-RU"/>
        </w:rPr>
        <w:t>:</w:t>
      </w:r>
      <w:proofErr w:type="gramEnd"/>
      <w:r w:rsidR="00D74D31" w:rsidRPr="00D74D31">
        <w:rPr>
          <w:color w:val="FF0000"/>
          <w:sz w:val="24"/>
          <w:szCs w:val="24"/>
          <w:lang w:val="ru-RU"/>
        </w:rPr>
        <w:t xml:space="preserve"> Воронежская область, Каширский район, пос. Колодезный, ул. Центральная, д. 16А Контактный телефон: 8(47342)31075. </w:t>
      </w:r>
      <w:r w:rsidR="00D74D31">
        <w:rPr>
          <w:color w:val="FF0000"/>
          <w:sz w:val="24"/>
          <w:szCs w:val="24"/>
          <w:lang w:val="ru-RU"/>
        </w:rPr>
        <w:t xml:space="preserve"> каб.</w:t>
      </w:r>
      <w:r w:rsidR="00F043A3">
        <w:rPr>
          <w:color w:val="FF0000"/>
          <w:sz w:val="24"/>
          <w:szCs w:val="24"/>
          <w:lang w:val="ru-RU"/>
        </w:rPr>
        <w:t>2</w:t>
      </w:r>
      <w:r w:rsidR="007A5EF8" w:rsidRPr="00DC551E">
        <w:rPr>
          <w:color w:val="FF0000"/>
          <w:lang w:val="ru-RU"/>
        </w:rPr>
        <w:t xml:space="preserve"> </w:t>
      </w:r>
      <w:r w:rsidR="00AE5197" w:rsidRPr="00DC551E">
        <w:rPr>
          <w:color w:val="FF0000"/>
          <w:sz w:val="24"/>
          <w:szCs w:val="24"/>
          <w:lang w:val="ru-RU" w:eastAsia="ru-RU"/>
        </w:rPr>
        <w:t>с понедельника п</w:t>
      </w:r>
      <w:r w:rsidR="007A5EF8" w:rsidRPr="00DC551E">
        <w:rPr>
          <w:color w:val="FF0000"/>
          <w:sz w:val="24"/>
          <w:szCs w:val="24"/>
          <w:lang w:val="ru-RU" w:eastAsia="ru-RU"/>
        </w:rPr>
        <w:t xml:space="preserve">о пятницу с </w:t>
      </w:r>
      <w:r w:rsidR="00D74D31">
        <w:rPr>
          <w:color w:val="FF0000"/>
          <w:sz w:val="24"/>
          <w:szCs w:val="24"/>
          <w:lang w:val="ru-RU" w:eastAsia="ru-RU"/>
        </w:rPr>
        <w:t>8 часов 00 мин до 16</w:t>
      </w:r>
      <w:r w:rsidR="00AE5197" w:rsidRPr="00DC551E">
        <w:rPr>
          <w:color w:val="FF0000"/>
          <w:sz w:val="24"/>
          <w:szCs w:val="24"/>
          <w:lang w:val="ru-RU" w:eastAsia="ru-RU"/>
        </w:rPr>
        <w:t xml:space="preserve"> часов 00 мин. по местному </w:t>
      </w:r>
      <w:r w:rsidR="00D74D31">
        <w:rPr>
          <w:color w:val="FF0000"/>
          <w:sz w:val="24"/>
          <w:szCs w:val="24"/>
          <w:lang w:val="ru-RU" w:eastAsia="ru-RU"/>
        </w:rPr>
        <w:t>времени с перерывом на обед с 12</w:t>
      </w:r>
      <w:r w:rsidR="00AE5197" w:rsidRPr="00DC551E">
        <w:rPr>
          <w:color w:val="FF0000"/>
          <w:sz w:val="24"/>
          <w:szCs w:val="24"/>
          <w:lang w:val="ru-RU" w:eastAsia="ru-RU"/>
        </w:rPr>
        <w:t xml:space="preserve"> часов 00 мин. до 1</w:t>
      </w:r>
      <w:r w:rsidR="00D74D31">
        <w:rPr>
          <w:color w:val="FF0000"/>
          <w:sz w:val="24"/>
          <w:szCs w:val="24"/>
          <w:lang w:val="ru-RU" w:eastAsia="ru-RU"/>
        </w:rPr>
        <w:t>3</w:t>
      </w:r>
      <w:r w:rsidR="001D574E">
        <w:rPr>
          <w:color w:val="FF0000"/>
          <w:sz w:val="24"/>
          <w:szCs w:val="24"/>
          <w:lang w:val="ru-RU" w:eastAsia="ru-RU"/>
        </w:rPr>
        <w:t xml:space="preserve"> часов 00 мин.</w:t>
      </w:r>
    </w:p>
    <w:p w:rsidR="0054027C" w:rsidRPr="00962DC5" w:rsidRDefault="0054027C" w:rsidP="00962DC5">
      <w:pPr>
        <w:keepNext/>
        <w:keepLines/>
        <w:ind w:firstLine="720"/>
        <w:jc w:val="both"/>
        <w:outlineLvl w:val="0"/>
        <w:rPr>
          <w:rFonts w:eastAsia="Arial Unicode MS"/>
          <w:b/>
          <w:bCs/>
          <w:sz w:val="24"/>
          <w:szCs w:val="24"/>
          <w:lang w:val="ru-RU"/>
        </w:rPr>
      </w:pPr>
      <w:r w:rsidRPr="006D3DD7">
        <w:rPr>
          <w:rFonts w:eastAsia="Arial Unicode MS"/>
          <w:sz w:val="24"/>
          <w:szCs w:val="24"/>
          <w:lang w:val="ru-RU"/>
        </w:rPr>
        <w:t>5.1. Заявителем может быть любое юрид</w:t>
      </w:r>
      <w:r w:rsidR="00247B9C">
        <w:rPr>
          <w:rFonts w:eastAsia="Arial Unicode MS"/>
          <w:sz w:val="24"/>
          <w:szCs w:val="24"/>
          <w:lang w:val="ru-RU"/>
        </w:rPr>
        <w:t>ическое лицо или индивидуальный</w:t>
      </w:r>
      <w:r w:rsidR="00962DC5">
        <w:rPr>
          <w:rFonts w:eastAsia="Arial Unicode MS"/>
          <w:sz w:val="24"/>
          <w:szCs w:val="24"/>
          <w:lang w:val="ru-RU"/>
        </w:rPr>
        <w:t xml:space="preserve">, а также </w:t>
      </w:r>
      <w:r w:rsidR="00962DC5">
        <w:rPr>
          <w:sz w:val="24"/>
          <w:szCs w:val="24"/>
          <w:lang w:val="ru-RU"/>
        </w:rPr>
        <w:t>физическое</w:t>
      </w:r>
      <w:r w:rsidR="00962DC5" w:rsidRPr="00962DC5">
        <w:rPr>
          <w:sz w:val="24"/>
          <w:szCs w:val="24"/>
          <w:lang w:val="ru-RU"/>
        </w:rPr>
        <w:t xml:space="preserve"> лиц</w:t>
      </w:r>
      <w:r w:rsidR="00962DC5">
        <w:rPr>
          <w:sz w:val="24"/>
          <w:szCs w:val="24"/>
          <w:lang w:val="ru-RU"/>
        </w:rPr>
        <w:t>о, применяющее</w:t>
      </w:r>
      <w:r w:rsidR="00962DC5" w:rsidRPr="00962DC5">
        <w:rPr>
          <w:sz w:val="24"/>
          <w:szCs w:val="24"/>
          <w:lang w:val="ru-RU"/>
        </w:rPr>
        <w:t xml:space="preserve"> специальный налоговый режим «Налог на профессиональный доход</w:t>
      </w:r>
      <w:r w:rsidRPr="00962DC5">
        <w:rPr>
          <w:rFonts w:eastAsia="Arial Unicode MS"/>
          <w:sz w:val="24"/>
          <w:szCs w:val="24"/>
          <w:lang w:val="ru-RU"/>
        </w:rPr>
        <w:t>.</w:t>
      </w:r>
    </w:p>
    <w:p w:rsidR="0054027C" w:rsidRPr="006D3DD7" w:rsidRDefault="0054027C" w:rsidP="00247B9C">
      <w:pPr>
        <w:tabs>
          <w:tab w:val="left" w:pos="615"/>
        </w:tabs>
        <w:ind w:left="20" w:right="20" w:firstLine="720"/>
        <w:jc w:val="both"/>
        <w:rPr>
          <w:rFonts w:eastAsia="Arial Unicode MS"/>
          <w:sz w:val="24"/>
          <w:szCs w:val="24"/>
          <w:lang w:val="ru-RU"/>
        </w:rPr>
      </w:pPr>
      <w:r w:rsidRPr="006D3DD7">
        <w:rPr>
          <w:rFonts w:eastAsia="Arial Unicode MS"/>
          <w:sz w:val="24"/>
          <w:szCs w:val="24"/>
          <w:lang w:val="ru-RU"/>
        </w:rPr>
        <w:t>5.2. Для участия в аукционе заявители представляют в установленный в извещении о проведении аукциона срок следующие документы:</w:t>
      </w:r>
    </w:p>
    <w:p w:rsidR="0054027C" w:rsidRPr="006D3DD7" w:rsidRDefault="00B31E0E" w:rsidP="00247B9C">
      <w:pPr>
        <w:tabs>
          <w:tab w:val="left" w:pos="490"/>
        </w:tabs>
        <w:ind w:left="20" w:right="20" w:firstLine="720"/>
        <w:jc w:val="both"/>
        <w:rPr>
          <w:rFonts w:eastAsia="Arial Unicode MS"/>
          <w:sz w:val="24"/>
          <w:szCs w:val="24"/>
          <w:lang w:val="ru-RU"/>
        </w:rPr>
      </w:pPr>
      <w:r>
        <w:rPr>
          <w:rFonts w:eastAsia="Arial Unicode MS"/>
          <w:sz w:val="24"/>
          <w:szCs w:val="24"/>
          <w:lang w:val="ru-RU"/>
        </w:rPr>
        <w:t>а) заявка</w:t>
      </w:r>
      <w:r w:rsidR="0054027C" w:rsidRPr="006D3DD7">
        <w:rPr>
          <w:rFonts w:eastAsia="Arial Unicode MS"/>
          <w:sz w:val="24"/>
          <w:szCs w:val="24"/>
          <w:lang w:val="ru-RU"/>
        </w:rPr>
        <w:t xml:space="preserve"> на участие в аукционе</w:t>
      </w:r>
      <w:r>
        <w:rPr>
          <w:rFonts w:eastAsia="Arial Unicode MS"/>
          <w:sz w:val="24"/>
          <w:szCs w:val="24"/>
          <w:lang w:val="ru-RU"/>
        </w:rPr>
        <w:t xml:space="preserve"> в соответствии с приложением № 2 к аукционной документации</w:t>
      </w:r>
      <w:r w:rsidR="0054027C" w:rsidRPr="006D3DD7">
        <w:rPr>
          <w:rFonts w:eastAsia="Arial Unicode MS"/>
          <w:sz w:val="24"/>
          <w:szCs w:val="24"/>
          <w:lang w:val="ru-RU"/>
        </w:rPr>
        <w:t>;</w:t>
      </w:r>
    </w:p>
    <w:p w:rsidR="0054027C" w:rsidRPr="006D3DD7" w:rsidRDefault="0054027C" w:rsidP="006D3DD7">
      <w:pPr>
        <w:tabs>
          <w:tab w:val="left" w:pos="423"/>
        </w:tabs>
        <w:ind w:left="20" w:right="20" w:firstLine="720"/>
        <w:jc w:val="both"/>
        <w:rPr>
          <w:rFonts w:eastAsia="Arial Unicode MS"/>
          <w:sz w:val="24"/>
          <w:szCs w:val="24"/>
          <w:lang w:val="ru-RU"/>
        </w:rPr>
      </w:pPr>
      <w:r w:rsidRPr="006D3DD7">
        <w:rPr>
          <w:rFonts w:eastAsia="Arial Unicode MS"/>
          <w:sz w:val="24"/>
          <w:szCs w:val="24"/>
          <w:lang w:val="ru-RU"/>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оформленную в соответствии с законодательством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4027C" w:rsidRPr="006D3DD7" w:rsidRDefault="0054027C" w:rsidP="006D3DD7">
      <w:pPr>
        <w:tabs>
          <w:tab w:val="left" w:pos="298"/>
        </w:tabs>
        <w:ind w:left="20" w:firstLine="720"/>
        <w:jc w:val="both"/>
        <w:rPr>
          <w:rFonts w:eastAsia="Arial Unicode MS"/>
          <w:sz w:val="24"/>
          <w:szCs w:val="24"/>
          <w:lang w:val="ru-RU"/>
        </w:rPr>
      </w:pPr>
      <w:r w:rsidRPr="006D3DD7">
        <w:rPr>
          <w:rFonts w:eastAsia="Arial Unicode MS"/>
          <w:sz w:val="24"/>
          <w:szCs w:val="24"/>
          <w:lang w:val="ru-RU"/>
        </w:rPr>
        <w:t>в) копии учредительных документов заявителя (для юридических лиц);</w:t>
      </w:r>
    </w:p>
    <w:p w:rsidR="0054027C" w:rsidRPr="006D3DD7" w:rsidRDefault="0054027C" w:rsidP="006D3DD7">
      <w:pPr>
        <w:tabs>
          <w:tab w:val="left" w:pos="414"/>
        </w:tabs>
        <w:ind w:left="20" w:right="20" w:firstLine="720"/>
        <w:jc w:val="both"/>
        <w:rPr>
          <w:rFonts w:eastAsia="Arial Unicode MS"/>
          <w:sz w:val="24"/>
          <w:szCs w:val="24"/>
          <w:lang w:val="ru-RU"/>
        </w:rPr>
      </w:pPr>
      <w:r w:rsidRPr="006D3DD7">
        <w:rPr>
          <w:rFonts w:eastAsia="Arial Unicode MS"/>
          <w:sz w:val="24"/>
          <w:szCs w:val="24"/>
          <w:lang w:val="ru-RU"/>
        </w:rPr>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w:t>
      </w:r>
      <w:r w:rsidR="00962DC5">
        <w:rPr>
          <w:rFonts w:eastAsia="Arial Unicode MS"/>
          <w:sz w:val="24"/>
          <w:szCs w:val="24"/>
          <w:lang w:val="ru-RU"/>
        </w:rPr>
        <w:t>,</w:t>
      </w:r>
      <w:r w:rsidRPr="006D3DD7">
        <w:rPr>
          <w:rFonts w:eastAsia="Arial Unicode MS"/>
          <w:sz w:val="24"/>
          <w:szCs w:val="24"/>
          <w:lang w:val="ru-RU"/>
        </w:rPr>
        <w:t xml:space="preserve"> </w:t>
      </w:r>
      <w:r w:rsidR="00962DC5" w:rsidRPr="00962DC5">
        <w:rPr>
          <w:sz w:val="24"/>
          <w:szCs w:val="24"/>
          <w:lang w:val="ru-RU"/>
        </w:rPr>
        <w:t>физического лица, применяющего специальный налоговый режим «Налог на профессиональный доход,</w:t>
      </w:r>
      <w:r w:rsidR="00962DC5">
        <w:rPr>
          <w:sz w:val="28"/>
          <w:szCs w:val="28"/>
          <w:lang w:val="ru-RU"/>
        </w:rPr>
        <w:t xml:space="preserve"> </w:t>
      </w:r>
      <w:r w:rsidRPr="006D3DD7">
        <w:rPr>
          <w:rFonts w:eastAsia="Arial Unicode MS"/>
          <w:sz w:val="24"/>
          <w:szCs w:val="24"/>
          <w:lang w:val="ru-RU"/>
        </w:rPr>
        <w:t>банкротом</w:t>
      </w:r>
      <w:r w:rsidR="00962DC5" w:rsidRPr="00962DC5">
        <w:rPr>
          <w:sz w:val="28"/>
          <w:szCs w:val="28"/>
          <w:lang w:val="ru-RU"/>
        </w:rPr>
        <w:t xml:space="preserve"> </w:t>
      </w:r>
      <w:r w:rsidRPr="006D3DD7">
        <w:rPr>
          <w:rFonts w:eastAsia="Arial Unicode MS"/>
          <w:sz w:val="24"/>
          <w:szCs w:val="24"/>
          <w:lang w:val="ru-RU"/>
        </w:rPr>
        <w:t xml:space="preserve">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54027C" w:rsidRPr="006D3DD7" w:rsidRDefault="0054027C" w:rsidP="006D3DD7">
      <w:pPr>
        <w:tabs>
          <w:tab w:val="left" w:pos="414"/>
        </w:tabs>
        <w:ind w:left="20" w:right="20" w:firstLine="720"/>
        <w:jc w:val="both"/>
        <w:rPr>
          <w:rFonts w:eastAsia="Arial Unicode MS"/>
          <w:sz w:val="24"/>
          <w:szCs w:val="24"/>
          <w:lang w:val="ru-RU"/>
        </w:rPr>
      </w:pPr>
      <w:r w:rsidRPr="006D3DD7">
        <w:rPr>
          <w:rFonts w:eastAsia="Arial Unicode MS"/>
          <w:sz w:val="24"/>
          <w:szCs w:val="24"/>
          <w:lang w:val="ru-RU"/>
        </w:rPr>
        <w:t>д) документ, подтверждающий внесение задатка.</w:t>
      </w:r>
    </w:p>
    <w:p w:rsidR="0054027C" w:rsidRPr="006D3DD7" w:rsidRDefault="0054027C" w:rsidP="006D3DD7">
      <w:pPr>
        <w:tabs>
          <w:tab w:val="left" w:pos="510"/>
        </w:tabs>
        <w:ind w:left="20" w:right="20" w:firstLine="720"/>
        <w:jc w:val="both"/>
        <w:rPr>
          <w:rFonts w:eastAsia="Arial Unicode MS"/>
          <w:sz w:val="24"/>
          <w:szCs w:val="24"/>
          <w:lang w:val="ru-RU"/>
        </w:rPr>
      </w:pPr>
      <w:r w:rsidRPr="006D3DD7">
        <w:rPr>
          <w:rFonts w:eastAsia="Arial Unicode MS"/>
          <w:sz w:val="24"/>
          <w:szCs w:val="24"/>
          <w:lang w:val="ru-RU"/>
        </w:rPr>
        <w:t>5.3.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w:t>
      </w:r>
      <w:r w:rsidR="00104D67">
        <w:rPr>
          <w:rFonts w:eastAsia="Arial Unicode MS"/>
          <w:sz w:val="24"/>
          <w:szCs w:val="24"/>
          <w:lang w:val="ru-RU"/>
        </w:rPr>
        <w:t>иси, утвержденной приложением №2</w:t>
      </w:r>
      <w:r w:rsidRPr="006D3DD7">
        <w:rPr>
          <w:rFonts w:eastAsia="Arial Unicode MS"/>
          <w:sz w:val="24"/>
          <w:szCs w:val="24"/>
          <w:lang w:val="ru-RU"/>
        </w:rPr>
        <w:t xml:space="preserve"> к </w:t>
      </w:r>
      <w:r w:rsidR="00104D67">
        <w:rPr>
          <w:rFonts w:eastAsia="Arial Unicode MS"/>
          <w:sz w:val="24"/>
          <w:szCs w:val="24"/>
          <w:lang w:val="ru-RU"/>
        </w:rPr>
        <w:t>аукционной документации</w:t>
      </w:r>
      <w:r w:rsidRPr="006D3DD7">
        <w:rPr>
          <w:rFonts w:eastAsia="Arial Unicode MS"/>
          <w:sz w:val="24"/>
          <w:szCs w:val="24"/>
          <w:lang w:val="ru-RU"/>
        </w:rPr>
        <w:t>.</w:t>
      </w:r>
    </w:p>
    <w:p w:rsidR="0054027C" w:rsidRPr="006D3DD7" w:rsidRDefault="0054027C" w:rsidP="006D3DD7">
      <w:pPr>
        <w:tabs>
          <w:tab w:val="left" w:pos="524"/>
        </w:tabs>
        <w:ind w:left="20" w:right="20" w:firstLine="720"/>
        <w:jc w:val="both"/>
        <w:rPr>
          <w:rFonts w:eastAsia="Arial Unicode MS"/>
          <w:sz w:val="24"/>
          <w:szCs w:val="24"/>
          <w:lang w:val="ru-RU"/>
        </w:rPr>
      </w:pPr>
      <w:r w:rsidRPr="006D3DD7">
        <w:rPr>
          <w:rFonts w:eastAsia="Arial Unicode MS"/>
          <w:sz w:val="24"/>
          <w:szCs w:val="24"/>
          <w:lang w:val="ru-RU"/>
        </w:rPr>
        <w:t>5.4. Заявка на участие в аукционе, поступившая по истечении срока ее приема, возвращается в день ее поступления заявителю.</w:t>
      </w:r>
    </w:p>
    <w:p w:rsidR="0054027C" w:rsidRPr="006D3DD7" w:rsidRDefault="0054027C" w:rsidP="006D3DD7">
      <w:pPr>
        <w:tabs>
          <w:tab w:val="left" w:pos="658"/>
        </w:tabs>
        <w:ind w:left="20" w:right="20" w:firstLine="720"/>
        <w:jc w:val="both"/>
        <w:rPr>
          <w:rFonts w:eastAsia="Arial Unicode MS"/>
          <w:sz w:val="24"/>
          <w:szCs w:val="24"/>
          <w:lang w:val="ru-RU"/>
        </w:rPr>
      </w:pPr>
      <w:r w:rsidRPr="006D3DD7">
        <w:rPr>
          <w:rFonts w:eastAsia="Arial Unicode MS"/>
          <w:sz w:val="24"/>
          <w:szCs w:val="24"/>
          <w:lang w:val="ru-RU"/>
        </w:rPr>
        <w:t>5.8.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54027C" w:rsidRPr="006D3DD7" w:rsidRDefault="0054027C" w:rsidP="006D3DD7">
      <w:pPr>
        <w:tabs>
          <w:tab w:val="left" w:pos="764"/>
        </w:tabs>
        <w:ind w:left="20" w:right="20" w:firstLine="720"/>
        <w:jc w:val="both"/>
        <w:rPr>
          <w:rFonts w:eastAsia="Arial Unicode MS"/>
          <w:sz w:val="24"/>
          <w:szCs w:val="24"/>
          <w:lang w:val="ru-RU"/>
        </w:rPr>
      </w:pPr>
      <w:r w:rsidRPr="006D3DD7">
        <w:rPr>
          <w:rFonts w:eastAsia="Arial Unicode MS"/>
          <w:sz w:val="24"/>
          <w:szCs w:val="24"/>
          <w:lang w:val="ru-RU"/>
        </w:rPr>
        <w:t>5.9. Для участия в аукци</w:t>
      </w:r>
      <w:r w:rsidR="00C0374A">
        <w:rPr>
          <w:rFonts w:eastAsia="Arial Unicode MS"/>
          <w:sz w:val="24"/>
          <w:szCs w:val="24"/>
          <w:lang w:val="ru-RU"/>
        </w:rPr>
        <w:t xml:space="preserve">оне заявитель вносит задаток </w:t>
      </w:r>
      <w:r w:rsidRPr="006D3DD7">
        <w:rPr>
          <w:rFonts w:eastAsia="Arial Unicode MS"/>
          <w:sz w:val="24"/>
          <w:szCs w:val="24"/>
          <w:lang w:val="ru-RU"/>
        </w:rPr>
        <w:t>на счет организатора аукциона.</w:t>
      </w:r>
    </w:p>
    <w:p w:rsidR="0054027C" w:rsidRPr="006D3DD7" w:rsidRDefault="0054027C" w:rsidP="006D3DD7">
      <w:pPr>
        <w:tabs>
          <w:tab w:val="left" w:pos="798"/>
        </w:tabs>
        <w:ind w:left="20" w:right="20" w:firstLine="720"/>
        <w:jc w:val="both"/>
        <w:rPr>
          <w:rFonts w:eastAsia="Arial Unicode MS"/>
          <w:sz w:val="24"/>
          <w:szCs w:val="24"/>
          <w:lang w:val="ru-RU"/>
        </w:rPr>
      </w:pPr>
      <w:r w:rsidRPr="006D3DD7">
        <w:rPr>
          <w:rFonts w:eastAsia="Arial Unicode MS"/>
          <w:sz w:val="24"/>
          <w:szCs w:val="24"/>
          <w:lang w:val="ru-RU"/>
        </w:rPr>
        <w:t>5.10. Заявитель не допускается к участию в аукционе по следующим основаниям:</w:t>
      </w:r>
    </w:p>
    <w:p w:rsidR="0054027C" w:rsidRPr="006D3DD7" w:rsidRDefault="0054027C" w:rsidP="006D3DD7">
      <w:pPr>
        <w:widowControl/>
        <w:numPr>
          <w:ilvl w:val="2"/>
          <w:numId w:val="22"/>
        </w:numPr>
        <w:tabs>
          <w:tab w:val="left" w:pos="562"/>
        </w:tabs>
        <w:ind w:left="20" w:right="20" w:firstLine="720"/>
        <w:jc w:val="both"/>
        <w:rPr>
          <w:rFonts w:eastAsia="Arial Unicode MS"/>
          <w:sz w:val="24"/>
          <w:szCs w:val="24"/>
          <w:lang w:val="ru-RU"/>
        </w:rPr>
      </w:pPr>
      <w:r w:rsidRPr="006D3DD7">
        <w:rPr>
          <w:rFonts w:eastAsia="Arial Unicode MS"/>
          <w:sz w:val="24"/>
          <w:szCs w:val="24"/>
          <w:lang w:val="ru-RU"/>
        </w:rPr>
        <w:lastRenderedPageBreak/>
        <w:t xml:space="preserve">непредставление </w:t>
      </w:r>
      <w:r w:rsidR="00C0374A">
        <w:rPr>
          <w:rFonts w:eastAsia="Arial Unicode MS"/>
          <w:sz w:val="24"/>
          <w:szCs w:val="24"/>
          <w:lang w:val="ru-RU"/>
        </w:rPr>
        <w:t xml:space="preserve">вышеуказанных </w:t>
      </w:r>
      <w:r w:rsidRPr="006D3DD7">
        <w:rPr>
          <w:rFonts w:eastAsia="Arial Unicode MS"/>
          <w:sz w:val="24"/>
          <w:szCs w:val="24"/>
          <w:lang w:val="ru-RU"/>
        </w:rPr>
        <w:t>для участия в аукционе документов либо наличия в таких документах недостоверных сведений;</w:t>
      </w:r>
    </w:p>
    <w:p w:rsidR="0054027C" w:rsidRPr="006D3DD7" w:rsidRDefault="0054027C" w:rsidP="006D3DD7">
      <w:pPr>
        <w:widowControl/>
        <w:numPr>
          <w:ilvl w:val="2"/>
          <w:numId w:val="22"/>
        </w:numPr>
        <w:tabs>
          <w:tab w:val="left" w:pos="342"/>
        </w:tabs>
        <w:ind w:left="20" w:right="20" w:firstLine="720"/>
        <w:jc w:val="both"/>
        <w:rPr>
          <w:rFonts w:eastAsia="Arial Unicode MS"/>
          <w:sz w:val="24"/>
          <w:szCs w:val="24"/>
          <w:lang w:val="ru-RU"/>
        </w:rPr>
      </w:pPr>
      <w:r w:rsidRPr="006D3DD7">
        <w:rPr>
          <w:rFonts w:eastAsia="Arial Unicode MS"/>
          <w:sz w:val="24"/>
          <w:szCs w:val="24"/>
          <w:lang w:val="ru-RU"/>
        </w:rPr>
        <w:t>несоответствие заявки на участие в аукционе требованиям документации об аукционе;</w:t>
      </w:r>
    </w:p>
    <w:p w:rsidR="0054027C" w:rsidRPr="006D3DD7" w:rsidRDefault="0054027C" w:rsidP="006D3DD7">
      <w:pPr>
        <w:widowControl/>
        <w:numPr>
          <w:ilvl w:val="2"/>
          <w:numId w:val="22"/>
        </w:numPr>
        <w:tabs>
          <w:tab w:val="left" w:pos="337"/>
        </w:tabs>
        <w:ind w:left="20" w:right="20" w:firstLine="720"/>
        <w:jc w:val="both"/>
        <w:rPr>
          <w:rFonts w:eastAsia="Arial Unicode MS"/>
          <w:sz w:val="24"/>
          <w:szCs w:val="24"/>
          <w:lang w:val="ru-RU"/>
        </w:rPr>
      </w:pPr>
      <w:r w:rsidRPr="006D3DD7">
        <w:rPr>
          <w:rFonts w:eastAsia="Arial Unicode MS"/>
          <w:sz w:val="24"/>
          <w:szCs w:val="24"/>
          <w:lang w:val="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37E17" w:rsidRPr="00B37E17" w:rsidRDefault="00B37E17" w:rsidP="00B37E17">
      <w:pPr>
        <w:widowControl/>
        <w:tabs>
          <w:tab w:val="left" w:pos="423"/>
        </w:tabs>
        <w:ind w:right="20" w:firstLine="740"/>
        <w:jc w:val="both"/>
        <w:rPr>
          <w:rFonts w:eastAsia="Arial Unicode MS"/>
          <w:sz w:val="24"/>
          <w:szCs w:val="24"/>
          <w:lang w:val="ru-RU"/>
        </w:rPr>
      </w:pPr>
      <w:r w:rsidRPr="00B37E17">
        <w:rPr>
          <w:sz w:val="24"/>
          <w:szCs w:val="24"/>
          <w:lang w:val="ru-RU"/>
        </w:rPr>
        <w:t xml:space="preserve">4) </w:t>
      </w:r>
      <w:proofErr w:type="spellStart"/>
      <w:r w:rsidRPr="00B37E17">
        <w:rPr>
          <w:sz w:val="24"/>
          <w:szCs w:val="24"/>
          <w:lang w:val="ru-RU"/>
        </w:rPr>
        <w:t>непоступление</w:t>
      </w:r>
      <w:proofErr w:type="spellEnd"/>
      <w:r w:rsidRPr="00B37E17">
        <w:rPr>
          <w:sz w:val="24"/>
          <w:szCs w:val="24"/>
          <w:lang w:val="ru-RU"/>
        </w:rPr>
        <w:t xml:space="preserve"> задатка на счет, указанный в извещении о проведении аукциона, до дня рассмотрения заявок и составления протокола приема заявок на участие в аукционе.</w:t>
      </w:r>
    </w:p>
    <w:p w:rsidR="0054027C" w:rsidRDefault="00247B9C" w:rsidP="006D3DD7">
      <w:pPr>
        <w:autoSpaceDE w:val="0"/>
        <w:autoSpaceDN w:val="0"/>
        <w:ind w:firstLine="540"/>
        <w:jc w:val="both"/>
        <w:rPr>
          <w:b/>
          <w:sz w:val="24"/>
          <w:szCs w:val="24"/>
          <w:lang w:val="ru-RU"/>
        </w:rPr>
      </w:pPr>
      <w:r>
        <w:rPr>
          <w:b/>
          <w:sz w:val="24"/>
          <w:szCs w:val="24"/>
          <w:lang w:val="ru-RU"/>
        </w:rPr>
        <w:t xml:space="preserve">  </w:t>
      </w:r>
      <w:r w:rsidR="0054027C" w:rsidRPr="006D3DD7">
        <w:rPr>
          <w:b/>
          <w:sz w:val="24"/>
          <w:szCs w:val="24"/>
          <w:lang w:val="ru-RU"/>
        </w:rPr>
        <w:t>6. Определение лица выигравшего аукцион:</w:t>
      </w:r>
    </w:p>
    <w:p w:rsidR="00AE5197" w:rsidRDefault="00AE5197" w:rsidP="00AE5197">
      <w:pPr>
        <w:widowControl/>
        <w:spacing w:line="322" w:lineRule="exact"/>
        <w:ind w:left="20" w:right="20" w:firstLine="720"/>
        <w:jc w:val="both"/>
        <w:rPr>
          <w:rFonts w:eastAsia="Arial Unicode MS"/>
          <w:sz w:val="24"/>
          <w:szCs w:val="24"/>
          <w:lang w:val="ru-RU" w:eastAsia="ru-RU"/>
        </w:rPr>
      </w:pPr>
      <w:r w:rsidRPr="00AE5197">
        <w:rPr>
          <w:rFonts w:eastAsia="Arial Unicode MS"/>
          <w:b/>
          <w:bCs/>
          <w:sz w:val="24"/>
          <w:szCs w:val="24"/>
          <w:lang w:val="ru-RU" w:eastAsia="ru-RU"/>
        </w:rPr>
        <w:t>Победитель аукциона</w:t>
      </w:r>
      <w:r w:rsidRPr="00AE5197">
        <w:rPr>
          <w:rFonts w:eastAsia="Arial Unicode MS"/>
          <w:sz w:val="24"/>
          <w:szCs w:val="24"/>
          <w:lang w:val="ru-RU" w:eastAsia="ru-RU"/>
        </w:rPr>
        <w:t xml:space="preserve"> - участник аукциона, предложивший наиболее высокую цену на право заключить договор на размещение нестационарного торгового объекта на</w:t>
      </w:r>
      <w:r w:rsidR="00D74D31">
        <w:rPr>
          <w:rFonts w:eastAsia="Arial Unicode MS"/>
          <w:sz w:val="24"/>
          <w:szCs w:val="24"/>
          <w:lang w:val="ru-RU" w:eastAsia="ru-RU"/>
        </w:rPr>
        <w:t xml:space="preserve"> </w:t>
      </w:r>
      <w:r w:rsidR="00D74D31" w:rsidRPr="00D74D31">
        <w:rPr>
          <w:rFonts w:eastAsia="Arial Unicode MS"/>
          <w:sz w:val="24"/>
          <w:szCs w:val="24"/>
          <w:lang w:val="ru-RU" w:eastAsia="ru-RU"/>
        </w:rPr>
        <w:t xml:space="preserve">территории Колодезянского сельского </w:t>
      </w:r>
      <w:proofErr w:type="gramStart"/>
      <w:r w:rsidR="00D74D31" w:rsidRPr="00D74D31">
        <w:rPr>
          <w:rFonts w:eastAsia="Arial Unicode MS"/>
          <w:sz w:val="24"/>
          <w:szCs w:val="24"/>
          <w:lang w:val="ru-RU" w:eastAsia="ru-RU"/>
        </w:rPr>
        <w:t>поселения</w:t>
      </w:r>
      <w:r w:rsidR="00D74D31">
        <w:rPr>
          <w:rFonts w:eastAsia="Arial Unicode MS"/>
          <w:sz w:val="24"/>
          <w:szCs w:val="24"/>
          <w:lang w:val="ru-RU" w:eastAsia="ru-RU"/>
        </w:rPr>
        <w:t xml:space="preserve"> </w:t>
      </w:r>
      <w:r w:rsidRPr="00AE5197">
        <w:rPr>
          <w:rFonts w:eastAsia="Arial Unicode MS"/>
          <w:sz w:val="24"/>
          <w:szCs w:val="24"/>
          <w:lang w:val="ru-RU" w:eastAsia="ru-RU"/>
        </w:rPr>
        <w:t xml:space="preserve"> и</w:t>
      </w:r>
      <w:proofErr w:type="gramEnd"/>
      <w:r w:rsidRPr="00AE5197">
        <w:rPr>
          <w:rFonts w:eastAsia="Arial Unicode MS"/>
          <w:sz w:val="24"/>
          <w:szCs w:val="24"/>
          <w:lang w:val="ru-RU" w:eastAsia="ru-RU"/>
        </w:rPr>
        <w:t xml:space="preserve"> не уклонившийся от подписания протокола о результатах аукциона.</w:t>
      </w:r>
    </w:p>
    <w:p w:rsidR="00C130B4" w:rsidRPr="00C130B4" w:rsidRDefault="00C130B4" w:rsidP="00C130B4">
      <w:pPr>
        <w:spacing w:line="322" w:lineRule="exact"/>
        <w:ind w:left="20" w:right="20" w:firstLine="720"/>
        <w:jc w:val="both"/>
        <w:rPr>
          <w:rFonts w:eastAsia="Arial Unicode MS"/>
          <w:sz w:val="24"/>
          <w:szCs w:val="24"/>
          <w:lang w:val="ru-RU"/>
        </w:rPr>
      </w:pPr>
      <w:r w:rsidRPr="00C130B4">
        <w:rPr>
          <w:rFonts w:eastAsia="Arial Unicode MS"/>
          <w:sz w:val="24"/>
          <w:szCs w:val="24"/>
          <w:lang w:val="ru-RU"/>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E80C3D" w:rsidRPr="009E71AC" w:rsidRDefault="004F6E24" w:rsidP="00E80C3D">
      <w:pPr>
        <w:keepNext/>
        <w:keepLines/>
        <w:outlineLvl w:val="0"/>
        <w:rPr>
          <w:rFonts w:eastAsia="Arial Unicode MS"/>
          <w:b/>
          <w:bCs/>
          <w:sz w:val="24"/>
          <w:szCs w:val="24"/>
          <w:lang w:val="ru-RU"/>
        </w:rPr>
      </w:pPr>
      <w:r w:rsidRPr="006D3DD7">
        <w:rPr>
          <w:rFonts w:eastAsia="Arial Unicode MS"/>
          <w:b/>
          <w:bCs/>
          <w:sz w:val="24"/>
          <w:szCs w:val="24"/>
          <w:lang w:val="ru-RU"/>
        </w:rPr>
        <w:tab/>
      </w:r>
      <w:r w:rsidR="00E80C3D" w:rsidRPr="009E71AC">
        <w:rPr>
          <w:rFonts w:eastAsia="Arial Unicode MS"/>
          <w:b/>
          <w:bCs/>
          <w:sz w:val="24"/>
          <w:szCs w:val="24"/>
          <w:lang w:val="ru-RU"/>
        </w:rPr>
        <w:t>7.Сведения о начальной цене аукциона</w:t>
      </w:r>
      <w:r w:rsidR="00E80C3D">
        <w:rPr>
          <w:rFonts w:eastAsia="Arial Unicode MS"/>
          <w:b/>
          <w:bCs/>
          <w:sz w:val="24"/>
          <w:szCs w:val="24"/>
          <w:lang w:val="ru-RU"/>
        </w:rPr>
        <w:t>, величине повышения начальной цены предмета аукциона («шаг аукциона»)</w:t>
      </w:r>
      <w:r w:rsidR="00E80C3D" w:rsidRPr="009E71AC">
        <w:rPr>
          <w:rFonts w:eastAsia="Arial Unicode MS"/>
          <w:b/>
          <w:bCs/>
          <w:sz w:val="24"/>
          <w:szCs w:val="24"/>
          <w:lang w:val="ru-RU"/>
        </w:rPr>
        <w:t>:</w:t>
      </w:r>
    </w:p>
    <w:p w:rsidR="00E80C3D" w:rsidRPr="009E71AC" w:rsidRDefault="00E80C3D" w:rsidP="00E80C3D">
      <w:pPr>
        <w:ind w:left="20" w:right="20" w:firstLine="720"/>
        <w:jc w:val="both"/>
        <w:rPr>
          <w:rFonts w:eastAsia="Arial Unicode MS"/>
          <w:sz w:val="24"/>
          <w:szCs w:val="24"/>
          <w:lang w:val="ru-RU"/>
        </w:rPr>
      </w:pPr>
      <w:r w:rsidRPr="009E71AC">
        <w:rPr>
          <w:rFonts w:eastAsia="Arial Unicode MS"/>
          <w:sz w:val="24"/>
          <w:szCs w:val="24"/>
          <w:lang w:val="ru-RU"/>
        </w:rPr>
        <w:t xml:space="preserve">Начальная цена предмета аукциона определяется </w:t>
      </w:r>
      <w:r w:rsidR="00D55BF0">
        <w:rPr>
          <w:rFonts w:eastAsia="Arial Unicode MS"/>
          <w:sz w:val="24"/>
          <w:szCs w:val="24"/>
          <w:lang w:val="ru-RU"/>
        </w:rPr>
        <w:t xml:space="preserve">согласно отчета об оценке рыночной стоимости права на размещение нестационарного торгового </w:t>
      </w:r>
      <w:proofErr w:type="gramStart"/>
      <w:r w:rsidR="00D55BF0">
        <w:rPr>
          <w:rFonts w:eastAsia="Arial Unicode MS"/>
          <w:sz w:val="24"/>
          <w:szCs w:val="24"/>
          <w:lang w:val="ru-RU"/>
        </w:rPr>
        <w:t xml:space="preserve">объекта  </w:t>
      </w:r>
      <w:r w:rsidRPr="00F57ACE">
        <w:rPr>
          <w:rFonts w:eastAsia="Arial Unicode MS"/>
          <w:bCs/>
          <w:sz w:val="24"/>
          <w:szCs w:val="24"/>
          <w:lang w:val="ru-RU"/>
        </w:rPr>
        <w:t>Величина</w:t>
      </w:r>
      <w:proofErr w:type="gramEnd"/>
      <w:r w:rsidRPr="00F57ACE">
        <w:rPr>
          <w:rFonts w:eastAsia="Arial Unicode MS"/>
          <w:bCs/>
          <w:sz w:val="24"/>
          <w:szCs w:val="24"/>
          <w:lang w:val="ru-RU"/>
        </w:rPr>
        <w:t xml:space="preserve"> повышения начальной цены предмета аукциона</w:t>
      </w:r>
      <w:r>
        <w:rPr>
          <w:rFonts w:eastAsia="Arial Unicode MS"/>
          <w:sz w:val="24"/>
          <w:szCs w:val="24"/>
          <w:lang w:val="ru-RU"/>
        </w:rPr>
        <w:t xml:space="preserve"> «шаг аукциона» устанавливается в пределах пяти процентов начальной цены предмета аукциона.</w:t>
      </w:r>
    </w:p>
    <w:p w:rsidR="00E80C3D" w:rsidRPr="009E71AC" w:rsidRDefault="00E80C3D" w:rsidP="00E80C3D">
      <w:pPr>
        <w:ind w:left="20" w:right="20" w:firstLine="720"/>
        <w:jc w:val="both"/>
        <w:rPr>
          <w:rFonts w:eastAsia="Arial Unicode MS"/>
          <w:sz w:val="24"/>
          <w:szCs w:val="24"/>
          <w:lang w:val="ru-RU"/>
        </w:rPr>
      </w:pPr>
      <w:r w:rsidRPr="009E71AC">
        <w:rPr>
          <w:color w:val="000009"/>
          <w:sz w:val="24"/>
          <w:szCs w:val="24"/>
          <w:lang w:val="ru-RU"/>
        </w:rPr>
        <w:t>Начальная цена предмета аукциона</w:t>
      </w:r>
      <w:r>
        <w:rPr>
          <w:color w:val="000009"/>
          <w:sz w:val="24"/>
          <w:szCs w:val="24"/>
          <w:lang w:val="ru-RU"/>
        </w:rPr>
        <w:t xml:space="preserve"> и </w:t>
      </w:r>
      <w:r w:rsidRPr="00F57ACE">
        <w:rPr>
          <w:rFonts w:eastAsia="Arial Unicode MS"/>
          <w:bCs/>
          <w:sz w:val="24"/>
          <w:szCs w:val="24"/>
          <w:lang w:val="ru-RU"/>
        </w:rPr>
        <w:t>«шаг аукциона»</w:t>
      </w:r>
      <w:r w:rsidRPr="009E71AC">
        <w:rPr>
          <w:color w:val="000009"/>
          <w:sz w:val="24"/>
          <w:szCs w:val="24"/>
          <w:lang w:val="ru-RU"/>
        </w:rPr>
        <w:t xml:space="preserve"> согласно приложению №1 к аукционной документации. </w:t>
      </w:r>
    </w:p>
    <w:p w:rsidR="00247B9C" w:rsidRDefault="00BF7EA4" w:rsidP="00AE5197">
      <w:pPr>
        <w:ind w:left="20" w:right="20" w:firstLine="720"/>
        <w:jc w:val="both"/>
        <w:rPr>
          <w:rFonts w:eastAsia="Arial Unicode MS"/>
          <w:b/>
          <w:sz w:val="24"/>
          <w:szCs w:val="24"/>
          <w:lang w:val="ru-RU"/>
        </w:rPr>
      </w:pPr>
      <w:r w:rsidRPr="006D3DD7">
        <w:rPr>
          <w:rFonts w:eastAsia="Arial Unicode MS"/>
          <w:b/>
          <w:sz w:val="24"/>
          <w:szCs w:val="24"/>
          <w:lang w:val="ru-RU"/>
        </w:rPr>
        <w:t>8.Проект договора, заключаемого по результатам проведения аукцион</w:t>
      </w:r>
      <w:bookmarkStart w:id="0" w:name="P2902"/>
      <w:bookmarkEnd w:id="0"/>
      <w:r w:rsidR="00FE2BA3">
        <w:rPr>
          <w:rFonts w:eastAsia="Arial Unicode MS"/>
          <w:b/>
          <w:sz w:val="24"/>
          <w:szCs w:val="24"/>
          <w:lang w:val="ru-RU"/>
        </w:rPr>
        <w:t>а</w:t>
      </w:r>
      <w:r w:rsidR="00222413">
        <w:rPr>
          <w:rFonts w:eastAsia="Arial Unicode MS"/>
          <w:b/>
          <w:sz w:val="24"/>
          <w:szCs w:val="24"/>
          <w:lang w:val="ru-RU"/>
        </w:rPr>
        <w:t xml:space="preserve"> </w:t>
      </w:r>
      <w:r w:rsidR="00110C6C">
        <w:rPr>
          <w:rFonts w:eastAsia="Arial Unicode MS"/>
          <w:b/>
          <w:sz w:val="24"/>
          <w:szCs w:val="24"/>
          <w:lang w:val="ru-RU"/>
        </w:rPr>
        <w:t>в соответствии с приложением № 3 к аукционной документации.</w:t>
      </w:r>
    </w:p>
    <w:p w:rsidR="008E0E97" w:rsidRPr="006D3DD7" w:rsidRDefault="008E0E97" w:rsidP="008E0E97">
      <w:pPr>
        <w:ind w:left="20" w:right="20" w:firstLine="720"/>
        <w:jc w:val="both"/>
        <w:rPr>
          <w:rFonts w:eastAsia="Arial Unicode MS"/>
          <w:b/>
          <w:sz w:val="24"/>
          <w:szCs w:val="24"/>
          <w:lang w:val="ru-RU"/>
        </w:rPr>
      </w:pPr>
      <w:r w:rsidRPr="006D3DD7">
        <w:rPr>
          <w:rFonts w:eastAsia="Arial Unicode MS"/>
          <w:b/>
          <w:sz w:val="24"/>
          <w:szCs w:val="24"/>
          <w:lang w:val="ru-RU"/>
        </w:rPr>
        <w:t>9.Размер задатка,  порядок его внесения  и возврат участниками аукциона реквизиты счета для перечисления задатка</w:t>
      </w:r>
    </w:p>
    <w:p w:rsidR="008E0E97" w:rsidRDefault="008E0E97" w:rsidP="008E0E97">
      <w:pPr>
        <w:ind w:left="20" w:right="20" w:firstLine="720"/>
        <w:jc w:val="both"/>
        <w:rPr>
          <w:rFonts w:eastAsia="Arial Unicode MS"/>
          <w:sz w:val="24"/>
          <w:szCs w:val="24"/>
          <w:lang w:val="ru-RU"/>
        </w:rPr>
      </w:pPr>
      <w:r w:rsidRPr="006D3DD7">
        <w:rPr>
          <w:rFonts w:eastAsia="Arial Unicode MS"/>
          <w:sz w:val="24"/>
          <w:szCs w:val="24"/>
          <w:lang w:val="ru-RU"/>
        </w:rPr>
        <w:t>Сумма задатка за участие в аукционе составляет 50 процентов от начальной цены предмета аукциона и является равной для всех участников аукциона.</w:t>
      </w:r>
    </w:p>
    <w:p w:rsidR="008E0E97" w:rsidRPr="006D3DD7" w:rsidRDefault="008E0E97" w:rsidP="008E0E97">
      <w:pPr>
        <w:tabs>
          <w:tab w:val="left" w:pos="1470"/>
        </w:tabs>
        <w:ind w:right="20" w:firstLine="720"/>
        <w:jc w:val="both"/>
        <w:rPr>
          <w:rFonts w:eastAsia="Arial Unicode MS"/>
          <w:sz w:val="24"/>
          <w:szCs w:val="24"/>
          <w:lang w:val="ru-RU"/>
        </w:rPr>
      </w:pPr>
      <w:r w:rsidRPr="006D3DD7">
        <w:rPr>
          <w:rFonts w:eastAsia="Arial Unicode MS"/>
          <w:sz w:val="24"/>
          <w:szCs w:val="24"/>
          <w:lang w:val="ru-RU"/>
        </w:rPr>
        <w:t>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десяти  рабочих дней со дня подписания протокола о результатах аукциона.</w:t>
      </w:r>
    </w:p>
    <w:p w:rsidR="008E0E97" w:rsidRDefault="008E0E97" w:rsidP="008E0E97">
      <w:pPr>
        <w:tabs>
          <w:tab w:val="left" w:pos="1470"/>
        </w:tabs>
        <w:ind w:right="20" w:firstLine="720"/>
        <w:jc w:val="both"/>
        <w:rPr>
          <w:rFonts w:eastAsia="Arial Unicode MS"/>
          <w:sz w:val="24"/>
          <w:szCs w:val="24"/>
          <w:lang w:val="ru-RU"/>
        </w:rPr>
      </w:pPr>
      <w:r w:rsidRPr="006D3DD7">
        <w:rPr>
          <w:rFonts w:eastAsia="Arial Unicode MS"/>
          <w:sz w:val="24"/>
          <w:szCs w:val="24"/>
          <w:lang w:val="ru-RU"/>
        </w:rPr>
        <w:t>Организатор аукциона в течение десяти рабочих дней со дня подписания договора на право размещения нестационарного торгового объекта с победителем аукциона возвращает внесенные в качестве задатка денежные средства участнику аукциона, сделавшему предпоследнее предложение о цене договора.</w:t>
      </w:r>
    </w:p>
    <w:p w:rsidR="008E0E97" w:rsidRPr="00C130B4" w:rsidRDefault="008E0E97" w:rsidP="008E0E97">
      <w:pPr>
        <w:tabs>
          <w:tab w:val="left" w:pos="1426"/>
        </w:tabs>
        <w:spacing w:line="298" w:lineRule="exact"/>
        <w:ind w:right="20" w:firstLine="720"/>
        <w:jc w:val="both"/>
        <w:rPr>
          <w:rFonts w:eastAsia="Arial Unicode MS"/>
          <w:sz w:val="24"/>
          <w:szCs w:val="24"/>
          <w:lang w:val="ru-RU"/>
        </w:rPr>
      </w:pPr>
      <w:r w:rsidRPr="00C130B4">
        <w:rPr>
          <w:rFonts w:eastAsia="Arial Unicode MS"/>
          <w:sz w:val="24"/>
          <w:szCs w:val="24"/>
          <w:lang w:val="ru-RU"/>
        </w:rPr>
        <w:t>В случае отсутствия у заявителя или участника аукциона расчетного счета, возврат задатка осуществляется в течение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946301" w:rsidRPr="006D3DD7" w:rsidRDefault="0001518B" w:rsidP="001A1484">
      <w:pPr>
        <w:ind w:left="20" w:right="20" w:firstLine="720"/>
        <w:jc w:val="both"/>
        <w:rPr>
          <w:rFonts w:eastAsia="Arial Unicode MS"/>
          <w:sz w:val="24"/>
          <w:szCs w:val="24"/>
          <w:lang w:val="ru-RU"/>
        </w:rPr>
      </w:pPr>
      <w:r w:rsidRPr="00C130B4">
        <w:rPr>
          <w:rFonts w:eastAsia="Arial Unicode MS"/>
          <w:sz w:val="24"/>
          <w:szCs w:val="24"/>
          <w:lang w:val="ru-RU"/>
        </w:rPr>
        <w:t xml:space="preserve">Организатор аукциона обязан вернуть внесенный задаток заявителю, не допущенному к участию в аукционе, в течение </w:t>
      </w:r>
      <w:proofErr w:type="gramStart"/>
      <w:r w:rsidRPr="00C130B4">
        <w:rPr>
          <w:rFonts w:eastAsia="Arial Unicode MS"/>
          <w:sz w:val="24"/>
          <w:szCs w:val="24"/>
          <w:lang w:val="ru-RU"/>
        </w:rPr>
        <w:t>пятнадцати  рабочих</w:t>
      </w:r>
      <w:proofErr w:type="gramEnd"/>
      <w:r w:rsidRPr="00C130B4">
        <w:rPr>
          <w:rFonts w:eastAsia="Arial Unicode MS"/>
          <w:sz w:val="24"/>
          <w:szCs w:val="24"/>
          <w:lang w:val="ru-RU"/>
        </w:rPr>
        <w:t xml:space="preserve"> дней со дня оформления протокола приема заявок на участие в аукционе</w:t>
      </w:r>
      <w:r>
        <w:rPr>
          <w:rFonts w:eastAsia="Arial Unicode MS"/>
          <w:sz w:val="24"/>
          <w:szCs w:val="24"/>
          <w:lang w:val="ru-RU"/>
        </w:rPr>
        <w:t>.</w:t>
      </w:r>
    </w:p>
    <w:p w:rsidR="00F337CD" w:rsidRDefault="00F337CD" w:rsidP="008E0E97">
      <w:pPr>
        <w:jc w:val="center"/>
        <w:rPr>
          <w:b/>
          <w:i/>
          <w:sz w:val="24"/>
          <w:szCs w:val="24"/>
          <w:lang w:val="ru-RU"/>
        </w:rPr>
      </w:pPr>
    </w:p>
    <w:p w:rsidR="008E0E97" w:rsidRPr="006D3DD7" w:rsidRDefault="008E0E97" w:rsidP="008E0E97">
      <w:pPr>
        <w:jc w:val="center"/>
        <w:rPr>
          <w:b/>
          <w:i/>
          <w:sz w:val="24"/>
          <w:szCs w:val="24"/>
          <w:lang w:val="ru-RU"/>
        </w:rPr>
      </w:pPr>
      <w:r w:rsidRPr="006D3DD7">
        <w:rPr>
          <w:b/>
          <w:i/>
          <w:sz w:val="24"/>
          <w:szCs w:val="24"/>
          <w:lang w:val="ru-RU"/>
        </w:rPr>
        <w:t>Реквизиты</w:t>
      </w:r>
    </w:p>
    <w:p w:rsidR="008E0E97" w:rsidRPr="006D3DD7" w:rsidRDefault="008E0E97" w:rsidP="008E0E97">
      <w:pPr>
        <w:jc w:val="center"/>
        <w:rPr>
          <w:b/>
          <w:i/>
          <w:sz w:val="24"/>
          <w:szCs w:val="24"/>
          <w:lang w:val="ru-RU"/>
        </w:rPr>
      </w:pPr>
      <w:r w:rsidRPr="006D3DD7">
        <w:rPr>
          <w:b/>
          <w:i/>
          <w:sz w:val="24"/>
          <w:szCs w:val="24"/>
          <w:lang w:val="ru-RU"/>
        </w:rPr>
        <w:t>для перечисления задатка за участие в аукционе</w:t>
      </w:r>
    </w:p>
    <w:p w:rsidR="00B55667" w:rsidRPr="00B55667" w:rsidRDefault="00B55667" w:rsidP="00B55667">
      <w:pPr>
        <w:rPr>
          <w:sz w:val="24"/>
          <w:szCs w:val="24"/>
          <w:lang w:val="ru-RU"/>
        </w:rPr>
      </w:pPr>
      <w:r w:rsidRPr="00B55667">
        <w:rPr>
          <w:sz w:val="24"/>
          <w:szCs w:val="24"/>
          <w:lang w:val="ru-RU"/>
        </w:rPr>
        <w:t>ИНН 3613001270 / КПП 361301001</w:t>
      </w:r>
    </w:p>
    <w:p w:rsidR="00B55667" w:rsidRPr="00B55667" w:rsidRDefault="00B55667" w:rsidP="00B55667">
      <w:pPr>
        <w:rPr>
          <w:sz w:val="24"/>
          <w:szCs w:val="24"/>
          <w:lang w:val="ru-RU"/>
        </w:rPr>
      </w:pPr>
      <w:r w:rsidRPr="00B55667">
        <w:rPr>
          <w:sz w:val="24"/>
          <w:szCs w:val="24"/>
          <w:lang w:val="ru-RU"/>
        </w:rPr>
        <w:t>(Администрация Колодезянского сельского поселения Каширского муниципального района Воронежской области (</w:t>
      </w:r>
      <w:r>
        <w:rPr>
          <w:sz w:val="24"/>
          <w:szCs w:val="24"/>
          <w:lang w:val="ru-RU"/>
        </w:rPr>
        <w:t xml:space="preserve">л/счет </w:t>
      </w:r>
      <w:proofErr w:type="gramStart"/>
      <w:r>
        <w:rPr>
          <w:sz w:val="24"/>
          <w:szCs w:val="24"/>
          <w:lang w:val="ru-RU"/>
        </w:rPr>
        <w:t>05313021970 )</w:t>
      </w:r>
      <w:proofErr w:type="gramEnd"/>
    </w:p>
    <w:p w:rsidR="00B55667" w:rsidRPr="00B55667" w:rsidRDefault="00B55667" w:rsidP="00B55667">
      <w:pPr>
        <w:rPr>
          <w:sz w:val="24"/>
          <w:szCs w:val="24"/>
          <w:lang w:val="ru-RU"/>
        </w:rPr>
      </w:pPr>
      <w:r w:rsidRPr="00B55667">
        <w:rPr>
          <w:sz w:val="24"/>
          <w:szCs w:val="24"/>
          <w:lang w:val="ru-RU"/>
        </w:rPr>
        <w:t xml:space="preserve">Банк: Отделение Воронеж банка России//УФК по Воронежской области </w:t>
      </w:r>
      <w:proofErr w:type="spellStart"/>
      <w:r w:rsidRPr="00B55667">
        <w:rPr>
          <w:sz w:val="24"/>
          <w:szCs w:val="24"/>
          <w:lang w:val="ru-RU"/>
        </w:rPr>
        <w:t>г.Воронеж</w:t>
      </w:r>
      <w:proofErr w:type="spellEnd"/>
    </w:p>
    <w:p w:rsidR="00F337CD" w:rsidRDefault="00B55667" w:rsidP="00B55667">
      <w:pPr>
        <w:rPr>
          <w:sz w:val="24"/>
          <w:szCs w:val="24"/>
          <w:lang w:val="ru-RU"/>
        </w:rPr>
      </w:pPr>
      <w:r>
        <w:rPr>
          <w:sz w:val="24"/>
          <w:szCs w:val="24"/>
          <w:lang w:val="ru-RU"/>
        </w:rPr>
        <w:t xml:space="preserve">р/счет 03232643206204163100 БИК 012007084 к/счет 40102810945370000023 ОКПО 04131271, ОКОНХ 97620 ОКАТО 20220816000 ОГРН 1023601497083 ОКВЭД 84.11.35 </w:t>
      </w:r>
      <w:r w:rsidRPr="00B55667">
        <w:rPr>
          <w:sz w:val="24"/>
          <w:szCs w:val="24"/>
          <w:lang w:val="ru-RU"/>
        </w:rPr>
        <w:t>ОКОГУ 3300500</w:t>
      </w:r>
    </w:p>
    <w:p w:rsidR="00F337CD" w:rsidRPr="008B01BC" w:rsidRDefault="00F337CD" w:rsidP="00F337CD">
      <w:pPr>
        <w:rPr>
          <w:sz w:val="24"/>
          <w:szCs w:val="24"/>
          <w:lang w:val="ru-RU"/>
        </w:rPr>
      </w:pPr>
    </w:p>
    <w:p w:rsidR="00DF20F1" w:rsidRDefault="00DF20F1" w:rsidP="00247B9C">
      <w:pPr>
        <w:pStyle w:val="a3"/>
        <w:spacing w:before="46"/>
        <w:ind w:left="4453" w:right="4020"/>
        <w:rPr>
          <w:sz w:val="20"/>
          <w:szCs w:val="20"/>
          <w:lang w:val="ru-RU"/>
        </w:rPr>
      </w:pPr>
    </w:p>
    <w:p w:rsidR="00725117" w:rsidRPr="00EF7CAC" w:rsidRDefault="00225D78" w:rsidP="00247B9C">
      <w:pPr>
        <w:pStyle w:val="a3"/>
        <w:spacing w:before="46"/>
        <w:ind w:left="4453" w:right="4020"/>
        <w:rPr>
          <w:sz w:val="20"/>
          <w:szCs w:val="20"/>
          <w:lang w:val="ru-RU"/>
        </w:rPr>
      </w:pPr>
      <w:r w:rsidRPr="00EF7CAC">
        <w:rPr>
          <w:sz w:val="20"/>
          <w:szCs w:val="20"/>
          <w:lang w:val="ru-RU"/>
        </w:rPr>
        <w:lastRenderedPageBreak/>
        <w:t>Приложение</w:t>
      </w:r>
      <w:r w:rsidRPr="00EF7CAC">
        <w:rPr>
          <w:spacing w:val="58"/>
          <w:sz w:val="20"/>
          <w:szCs w:val="20"/>
          <w:lang w:val="ru-RU"/>
        </w:rPr>
        <w:t xml:space="preserve"> </w:t>
      </w:r>
      <w:r w:rsidR="00AA3ED9">
        <w:rPr>
          <w:spacing w:val="58"/>
          <w:sz w:val="20"/>
          <w:szCs w:val="20"/>
          <w:lang w:val="ru-RU"/>
        </w:rPr>
        <w:t>№</w:t>
      </w:r>
      <w:r w:rsidRPr="00EF7CAC">
        <w:rPr>
          <w:sz w:val="20"/>
          <w:szCs w:val="20"/>
          <w:lang w:val="ru-RU"/>
        </w:rPr>
        <w:t>1</w:t>
      </w:r>
    </w:p>
    <w:p w:rsidR="008D5EB5" w:rsidRPr="00EF7CAC" w:rsidRDefault="008D5EB5" w:rsidP="006D3DD7">
      <w:pPr>
        <w:pStyle w:val="a3"/>
        <w:ind w:left="4470" w:right="1271"/>
        <w:rPr>
          <w:sz w:val="20"/>
          <w:szCs w:val="20"/>
          <w:lang w:val="ru-RU"/>
        </w:rPr>
      </w:pPr>
      <w:r w:rsidRPr="00EF7CAC">
        <w:rPr>
          <w:sz w:val="20"/>
          <w:szCs w:val="20"/>
          <w:lang w:val="ru-RU"/>
        </w:rPr>
        <w:t xml:space="preserve">к </w:t>
      </w:r>
      <w:r w:rsidR="00AA3ED9">
        <w:rPr>
          <w:sz w:val="20"/>
          <w:szCs w:val="20"/>
          <w:lang w:val="ru-RU"/>
        </w:rPr>
        <w:t>аукционной документации</w:t>
      </w:r>
    </w:p>
    <w:p w:rsidR="00D55BF0" w:rsidRDefault="008D5EB5" w:rsidP="00D55BF0">
      <w:pPr>
        <w:pStyle w:val="3"/>
        <w:spacing w:before="51"/>
        <w:ind w:right="108"/>
        <w:jc w:val="center"/>
        <w:rPr>
          <w:color w:val="000009"/>
          <w:lang w:val="ru-RU"/>
        </w:rPr>
      </w:pPr>
      <w:r w:rsidRPr="00EF7CAC">
        <w:rPr>
          <w:sz w:val="20"/>
          <w:szCs w:val="20"/>
          <w:lang w:val="ru-RU"/>
        </w:rPr>
        <w:t xml:space="preserve">на право заключения договора на размещение нестационарного торгового объекта на территории </w:t>
      </w:r>
      <w:r w:rsidR="00D55BF0" w:rsidRPr="00977D9F">
        <w:rPr>
          <w:color w:val="000009"/>
          <w:lang w:val="ru-RU"/>
        </w:rPr>
        <w:t>Колодезянского сельского поселения</w:t>
      </w:r>
    </w:p>
    <w:p w:rsidR="00725117" w:rsidRDefault="00725117" w:rsidP="006D3DD7">
      <w:pPr>
        <w:pStyle w:val="a3"/>
        <w:ind w:left="4470" w:right="1271"/>
        <w:rPr>
          <w:sz w:val="20"/>
          <w:szCs w:val="20"/>
          <w:lang w:val="ru-RU"/>
        </w:rPr>
      </w:pPr>
    </w:p>
    <w:p w:rsidR="00E71DC0" w:rsidRDefault="00F81483" w:rsidP="00F81483">
      <w:pPr>
        <w:pStyle w:val="a3"/>
        <w:ind w:left="0" w:right="1271"/>
        <w:rPr>
          <w:b/>
          <w:lang w:val="ru-RU"/>
        </w:rPr>
      </w:pPr>
      <w:r>
        <w:rPr>
          <w:b/>
          <w:lang w:val="ru-RU"/>
        </w:rPr>
        <w:t xml:space="preserve">                                          </w:t>
      </w:r>
      <w:r w:rsidR="00946301">
        <w:rPr>
          <w:b/>
          <w:lang w:val="ru-RU"/>
        </w:rPr>
        <w:t xml:space="preserve">   </w:t>
      </w:r>
    </w:p>
    <w:p w:rsidR="00A629F9" w:rsidRDefault="00C205B9" w:rsidP="00E4423B">
      <w:pPr>
        <w:pStyle w:val="a3"/>
        <w:ind w:left="0" w:right="1271"/>
        <w:jc w:val="center"/>
        <w:rPr>
          <w:b/>
          <w:lang w:val="ru-RU"/>
        </w:rPr>
      </w:pPr>
      <w:r>
        <w:rPr>
          <w:b/>
          <w:lang w:val="ru-RU"/>
        </w:rPr>
        <w:t>Лот</w:t>
      </w:r>
      <w:r w:rsidR="00F81483" w:rsidRPr="00F81483">
        <w:rPr>
          <w:b/>
          <w:lang w:val="ru-RU"/>
        </w:rPr>
        <w:t xml:space="preserve"> открытого аукциона </w:t>
      </w:r>
      <w:r w:rsidR="00527F78">
        <w:rPr>
          <w:b/>
          <w:lang w:val="ru-RU"/>
        </w:rPr>
        <w:t xml:space="preserve">№ </w:t>
      </w:r>
      <w:r w:rsidR="001A1484">
        <w:rPr>
          <w:b/>
          <w:lang w:val="ru-RU"/>
        </w:rPr>
        <w:t>1</w:t>
      </w:r>
    </w:p>
    <w:tbl>
      <w:tblPr>
        <w:tblStyle w:val="aa"/>
        <w:tblW w:w="10596" w:type="dxa"/>
        <w:tblLayout w:type="fixed"/>
        <w:tblLook w:val="04A0" w:firstRow="1" w:lastRow="0" w:firstColumn="1" w:lastColumn="0" w:noHBand="0" w:noVBand="1"/>
      </w:tblPr>
      <w:tblGrid>
        <w:gridCol w:w="850"/>
        <w:gridCol w:w="1952"/>
        <w:gridCol w:w="1134"/>
        <w:gridCol w:w="1450"/>
        <w:gridCol w:w="850"/>
        <w:gridCol w:w="1134"/>
        <w:gridCol w:w="676"/>
        <w:gridCol w:w="1450"/>
        <w:gridCol w:w="1100"/>
      </w:tblGrid>
      <w:tr w:rsidR="002006EF" w:rsidTr="001A7799">
        <w:trPr>
          <w:trHeight w:val="144"/>
        </w:trPr>
        <w:tc>
          <w:tcPr>
            <w:tcW w:w="850" w:type="dxa"/>
            <w:tcBorders>
              <w:top w:val="single" w:sz="4" w:space="0" w:color="auto"/>
              <w:left w:val="single" w:sz="4" w:space="0" w:color="auto"/>
              <w:bottom w:val="single" w:sz="4" w:space="0" w:color="auto"/>
              <w:right w:val="single" w:sz="4" w:space="0" w:color="auto"/>
            </w:tcBorders>
            <w:hideMark/>
          </w:tcPr>
          <w:p w:rsidR="002006EF" w:rsidRDefault="002006EF">
            <w:pPr>
              <w:pStyle w:val="a5"/>
              <w:ind w:left="0" w:firstLine="0"/>
              <w:rPr>
                <w:sz w:val="20"/>
                <w:szCs w:val="20"/>
              </w:rPr>
            </w:pPr>
            <w:r>
              <w:rPr>
                <w:sz w:val="20"/>
                <w:szCs w:val="20"/>
              </w:rPr>
              <w:t>№лота</w:t>
            </w:r>
          </w:p>
        </w:tc>
        <w:tc>
          <w:tcPr>
            <w:tcW w:w="1952" w:type="dxa"/>
            <w:tcBorders>
              <w:top w:val="single" w:sz="4" w:space="0" w:color="auto"/>
              <w:left w:val="single" w:sz="4" w:space="0" w:color="auto"/>
              <w:bottom w:val="single" w:sz="4" w:space="0" w:color="auto"/>
              <w:right w:val="single" w:sz="4" w:space="0" w:color="auto"/>
            </w:tcBorders>
            <w:hideMark/>
          </w:tcPr>
          <w:p w:rsidR="002006EF" w:rsidRDefault="002006EF">
            <w:pPr>
              <w:pStyle w:val="a5"/>
              <w:ind w:left="0" w:firstLine="0"/>
              <w:rPr>
                <w:sz w:val="20"/>
                <w:szCs w:val="20"/>
              </w:rPr>
            </w:pPr>
            <w:r>
              <w:rPr>
                <w:sz w:val="20"/>
                <w:szCs w:val="20"/>
              </w:rPr>
              <w:t>Место размещения нестационарного торгового объекта</w:t>
            </w:r>
          </w:p>
        </w:tc>
        <w:tc>
          <w:tcPr>
            <w:tcW w:w="1134" w:type="dxa"/>
            <w:tcBorders>
              <w:top w:val="single" w:sz="4" w:space="0" w:color="auto"/>
              <w:left w:val="single" w:sz="4" w:space="0" w:color="auto"/>
              <w:bottom w:val="single" w:sz="4" w:space="0" w:color="auto"/>
              <w:right w:val="single" w:sz="4" w:space="0" w:color="auto"/>
            </w:tcBorders>
            <w:hideMark/>
          </w:tcPr>
          <w:p w:rsidR="002006EF" w:rsidRDefault="002006EF">
            <w:pPr>
              <w:pStyle w:val="a5"/>
              <w:ind w:left="0" w:firstLine="0"/>
              <w:rPr>
                <w:sz w:val="20"/>
                <w:szCs w:val="20"/>
              </w:rPr>
            </w:pPr>
            <w:r>
              <w:rPr>
                <w:sz w:val="20"/>
                <w:szCs w:val="20"/>
              </w:rPr>
              <w:t>Вид нестационарного торгового объекта</w:t>
            </w:r>
          </w:p>
        </w:tc>
        <w:tc>
          <w:tcPr>
            <w:tcW w:w="1450" w:type="dxa"/>
            <w:tcBorders>
              <w:top w:val="single" w:sz="4" w:space="0" w:color="auto"/>
              <w:left w:val="single" w:sz="4" w:space="0" w:color="auto"/>
              <w:bottom w:val="single" w:sz="4" w:space="0" w:color="auto"/>
              <w:right w:val="single" w:sz="4" w:space="0" w:color="auto"/>
            </w:tcBorders>
            <w:hideMark/>
          </w:tcPr>
          <w:p w:rsidR="002006EF" w:rsidRDefault="002006EF">
            <w:pPr>
              <w:pStyle w:val="a5"/>
              <w:ind w:left="0" w:firstLine="0"/>
              <w:jc w:val="left"/>
              <w:rPr>
                <w:sz w:val="20"/>
                <w:szCs w:val="20"/>
              </w:rPr>
            </w:pPr>
            <w:r>
              <w:rPr>
                <w:sz w:val="20"/>
                <w:szCs w:val="20"/>
              </w:rPr>
              <w:t>Цель использования нестационарного торгового объекта</w:t>
            </w:r>
          </w:p>
        </w:tc>
        <w:tc>
          <w:tcPr>
            <w:tcW w:w="850" w:type="dxa"/>
            <w:tcBorders>
              <w:top w:val="single" w:sz="4" w:space="0" w:color="auto"/>
              <w:left w:val="single" w:sz="4" w:space="0" w:color="auto"/>
              <w:bottom w:val="single" w:sz="4" w:space="0" w:color="auto"/>
              <w:right w:val="single" w:sz="4" w:space="0" w:color="auto"/>
            </w:tcBorders>
            <w:hideMark/>
          </w:tcPr>
          <w:p w:rsidR="002006EF" w:rsidRDefault="002006EF">
            <w:pPr>
              <w:pStyle w:val="a5"/>
              <w:ind w:left="0" w:firstLine="0"/>
              <w:rPr>
                <w:sz w:val="20"/>
                <w:szCs w:val="20"/>
              </w:rPr>
            </w:pPr>
            <w:r>
              <w:rPr>
                <w:sz w:val="20"/>
                <w:szCs w:val="20"/>
              </w:rPr>
              <w:t>Площадь нестационарного торгового объекта (</w:t>
            </w:r>
            <w:proofErr w:type="spellStart"/>
            <w:r>
              <w:rPr>
                <w:sz w:val="20"/>
                <w:szCs w:val="20"/>
              </w:rPr>
              <w:t>кв.м</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006EF" w:rsidRDefault="002006EF">
            <w:pPr>
              <w:pStyle w:val="a5"/>
              <w:ind w:left="0" w:firstLine="0"/>
              <w:rPr>
                <w:sz w:val="20"/>
                <w:szCs w:val="20"/>
              </w:rPr>
            </w:pPr>
            <w:r>
              <w:rPr>
                <w:sz w:val="20"/>
                <w:szCs w:val="20"/>
              </w:rPr>
              <w:t xml:space="preserve">Начальная цена (годовой размер платы, руб.) </w:t>
            </w:r>
          </w:p>
        </w:tc>
        <w:tc>
          <w:tcPr>
            <w:tcW w:w="676" w:type="dxa"/>
            <w:tcBorders>
              <w:top w:val="single" w:sz="4" w:space="0" w:color="auto"/>
              <w:left w:val="single" w:sz="4" w:space="0" w:color="auto"/>
              <w:bottom w:val="single" w:sz="4" w:space="0" w:color="auto"/>
              <w:right w:val="single" w:sz="4" w:space="0" w:color="auto"/>
            </w:tcBorders>
            <w:hideMark/>
          </w:tcPr>
          <w:p w:rsidR="002006EF" w:rsidRDefault="002006EF">
            <w:pPr>
              <w:pStyle w:val="a5"/>
              <w:ind w:left="0" w:firstLine="0"/>
              <w:rPr>
                <w:sz w:val="20"/>
                <w:szCs w:val="20"/>
              </w:rPr>
            </w:pPr>
            <w:r>
              <w:rPr>
                <w:sz w:val="20"/>
                <w:szCs w:val="20"/>
              </w:rPr>
              <w:t>Шаг аукциона (руб.)</w:t>
            </w:r>
          </w:p>
        </w:tc>
        <w:tc>
          <w:tcPr>
            <w:tcW w:w="1450" w:type="dxa"/>
            <w:tcBorders>
              <w:top w:val="single" w:sz="4" w:space="0" w:color="auto"/>
              <w:left w:val="single" w:sz="4" w:space="0" w:color="auto"/>
              <w:bottom w:val="single" w:sz="4" w:space="0" w:color="auto"/>
              <w:right w:val="single" w:sz="4" w:space="0" w:color="auto"/>
            </w:tcBorders>
            <w:hideMark/>
          </w:tcPr>
          <w:p w:rsidR="002006EF" w:rsidRDefault="002006EF">
            <w:pPr>
              <w:pStyle w:val="a5"/>
              <w:ind w:left="0" w:firstLine="0"/>
              <w:rPr>
                <w:sz w:val="20"/>
                <w:szCs w:val="20"/>
              </w:rPr>
            </w:pPr>
            <w:r>
              <w:rPr>
                <w:sz w:val="20"/>
                <w:szCs w:val="20"/>
              </w:rPr>
              <w:t xml:space="preserve">Период размещения </w:t>
            </w:r>
          </w:p>
        </w:tc>
        <w:tc>
          <w:tcPr>
            <w:tcW w:w="1100" w:type="dxa"/>
            <w:tcBorders>
              <w:top w:val="single" w:sz="4" w:space="0" w:color="auto"/>
              <w:left w:val="single" w:sz="4" w:space="0" w:color="auto"/>
              <w:bottom w:val="single" w:sz="4" w:space="0" w:color="auto"/>
              <w:right w:val="single" w:sz="4" w:space="0" w:color="auto"/>
            </w:tcBorders>
            <w:hideMark/>
          </w:tcPr>
          <w:p w:rsidR="002006EF" w:rsidRDefault="002006EF">
            <w:pPr>
              <w:pStyle w:val="a5"/>
              <w:ind w:left="0" w:firstLine="0"/>
              <w:rPr>
                <w:sz w:val="20"/>
                <w:szCs w:val="20"/>
              </w:rPr>
            </w:pPr>
            <w:r>
              <w:rPr>
                <w:sz w:val="20"/>
                <w:szCs w:val="20"/>
              </w:rPr>
              <w:t>Размер задатка</w:t>
            </w:r>
          </w:p>
        </w:tc>
      </w:tr>
      <w:tr w:rsidR="0016489F" w:rsidRPr="00D55BF0" w:rsidTr="001A7799">
        <w:trPr>
          <w:trHeight w:val="144"/>
        </w:trPr>
        <w:tc>
          <w:tcPr>
            <w:tcW w:w="850" w:type="dxa"/>
            <w:tcBorders>
              <w:top w:val="single" w:sz="4" w:space="0" w:color="auto"/>
              <w:left w:val="single" w:sz="4" w:space="0" w:color="auto"/>
              <w:bottom w:val="single" w:sz="4" w:space="0" w:color="auto"/>
              <w:right w:val="single" w:sz="4" w:space="0" w:color="auto"/>
            </w:tcBorders>
          </w:tcPr>
          <w:p w:rsidR="0016489F" w:rsidRDefault="0016489F" w:rsidP="002006EF">
            <w:pPr>
              <w:pStyle w:val="a5"/>
              <w:numPr>
                <w:ilvl w:val="0"/>
                <w:numId w:val="25"/>
              </w:numPr>
              <w:contextualSpacing/>
              <w:rPr>
                <w:sz w:val="20"/>
                <w:szCs w:val="20"/>
              </w:rPr>
            </w:pPr>
          </w:p>
        </w:tc>
        <w:tc>
          <w:tcPr>
            <w:tcW w:w="1952" w:type="dxa"/>
            <w:tcBorders>
              <w:top w:val="single" w:sz="4" w:space="0" w:color="auto"/>
              <w:left w:val="single" w:sz="4" w:space="0" w:color="auto"/>
              <w:bottom w:val="single" w:sz="4" w:space="0" w:color="auto"/>
              <w:right w:val="single" w:sz="4" w:space="0" w:color="auto"/>
            </w:tcBorders>
          </w:tcPr>
          <w:p w:rsidR="0016489F" w:rsidRPr="004B45E4" w:rsidRDefault="00D55BF0" w:rsidP="00D55BF0">
            <w:pPr>
              <w:pStyle w:val="ConsPlusNormal"/>
              <w:ind w:firstLine="0"/>
              <w:rPr>
                <w:rFonts w:ascii="Times New Roman" w:hAnsi="Times New Roman" w:cs="Times New Roman"/>
              </w:rPr>
            </w:pPr>
            <w:r>
              <w:rPr>
                <w:rFonts w:ascii="Times New Roman" w:hAnsi="Times New Roman" w:cs="Times New Roman"/>
              </w:rPr>
              <w:t xml:space="preserve">Воронежская область, Каширский район, пос. Колодезный, ул. Советская, 40Б </w:t>
            </w:r>
          </w:p>
        </w:tc>
        <w:tc>
          <w:tcPr>
            <w:tcW w:w="1134" w:type="dxa"/>
            <w:tcBorders>
              <w:top w:val="single" w:sz="4" w:space="0" w:color="auto"/>
              <w:left w:val="single" w:sz="4" w:space="0" w:color="auto"/>
              <w:bottom w:val="single" w:sz="4" w:space="0" w:color="auto"/>
              <w:right w:val="single" w:sz="4" w:space="0" w:color="auto"/>
            </w:tcBorders>
          </w:tcPr>
          <w:p w:rsidR="0016489F" w:rsidRPr="004B45E4" w:rsidRDefault="00D55BF0" w:rsidP="004B45E4">
            <w:pPr>
              <w:pStyle w:val="ConsPlusNormal"/>
              <w:ind w:firstLine="0"/>
              <w:rPr>
                <w:rFonts w:ascii="Times New Roman" w:hAnsi="Times New Roman" w:cs="Times New Roman"/>
              </w:rPr>
            </w:pPr>
            <w:r>
              <w:rPr>
                <w:rFonts w:ascii="Times New Roman" w:hAnsi="Times New Roman" w:cs="Times New Roman"/>
              </w:rPr>
              <w:t>Торговый киоск</w:t>
            </w:r>
          </w:p>
        </w:tc>
        <w:tc>
          <w:tcPr>
            <w:tcW w:w="1450" w:type="dxa"/>
            <w:tcBorders>
              <w:top w:val="single" w:sz="4" w:space="0" w:color="auto"/>
              <w:left w:val="single" w:sz="4" w:space="0" w:color="auto"/>
              <w:bottom w:val="single" w:sz="4" w:space="0" w:color="auto"/>
              <w:right w:val="single" w:sz="4" w:space="0" w:color="auto"/>
            </w:tcBorders>
          </w:tcPr>
          <w:p w:rsidR="0016489F" w:rsidRPr="004B45E4" w:rsidRDefault="0016489F" w:rsidP="00D55BF0">
            <w:pPr>
              <w:pStyle w:val="ConsPlusNormal"/>
              <w:ind w:firstLine="0"/>
              <w:rPr>
                <w:rFonts w:ascii="Times New Roman" w:hAnsi="Times New Roman" w:cs="Times New Roman"/>
              </w:rPr>
            </w:pPr>
            <w:r w:rsidRPr="004B45E4">
              <w:rPr>
                <w:rFonts w:ascii="Times New Roman" w:hAnsi="Times New Roman" w:cs="Times New Roman"/>
              </w:rPr>
              <w:t xml:space="preserve">Реализация </w:t>
            </w:r>
            <w:r w:rsidR="00D55BF0">
              <w:rPr>
                <w:rFonts w:ascii="Times New Roman" w:hAnsi="Times New Roman" w:cs="Times New Roman"/>
              </w:rPr>
              <w:t>товаров</w:t>
            </w:r>
          </w:p>
        </w:tc>
        <w:tc>
          <w:tcPr>
            <w:tcW w:w="850" w:type="dxa"/>
            <w:tcBorders>
              <w:top w:val="single" w:sz="4" w:space="0" w:color="auto"/>
              <w:left w:val="single" w:sz="4" w:space="0" w:color="auto"/>
              <w:bottom w:val="single" w:sz="4" w:space="0" w:color="auto"/>
              <w:right w:val="single" w:sz="4" w:space="0" w:color="auto"/>
            </w:tcBorders>
          </w:tcPr>
          <w:p w:rsidR="0016489F" w:rsidRPr="004B45E4" w:rsidRDefault="00D55BF0" w:rsidP="00662F1A">
            <w:pPr>
              <w:rPr>
                <w:sz w:val="20"/>
                <w:szCs w:val="20"/>
              </w:rPr>
            </w:pPr>
            <w:r>
              <w:rPr>
                <w:sz w:val="20"/>
                <w:szCs w:val="20"/>
              </w:rPr>
              <w:t>12кв.м.</w:t>
            </w:r>
          </w:p>
        </w:tc>
        <w:tc>
          <w:tcPr>
            <w:tcW w:w="1134" w:type="dxa"/>
            <w:tcBorders>
              <w:top w:val="single" w:sz="4" w:space="0" w:color="auto"/>
              <w:left w:val="single" w:sz="4" w:space="0" w:color="auto"/>
              <w:bottom w:val="single" w:sz="4" w:space="0" w:color="auto"/>
              <w:right w:val="single" w:sz="4" w:space="0" w:color="auto"/>
            </w:tcBorders>
          </w:tcPr>
          <w:p w:rsidR="0016489F" w:rsidRPr="004B45E4" w:rsidRDefault="00D55BF0" w:rsidP="00E7361C">
            <w:pPr>
              <w:pStyle w:val="a5"/>
              <w:ind w:left="0" w:firstLine="0"/>
              <w:rPr>
                <w:sz w:val="20"/>
                <w:szCs w:val="20"/>
              </w:rPr>
            </w:pPr>
            <w:r>
              <w:rPr>
                <w:sz w:val="20"/>
                <w:szCs w:val="20"/>
              </w:rPr>
              <w:t>1403</w:t>
            </w:r>
          </w:p>
        </w:tc>
        <w:tc>
          <w:tcPr>
            <w:tcW w:w="676" w:type="dxa"/>
            <w:tcBorders>
              <w:top w:val="single" w:sz="4" w:space="0" w:color="auto"/>
              <w:left w:val="single" w:sz="4" w:space="0" w:color="auto"/>
              <w:bottom w:val="single" w:sz="4" w:space="0" w:color="auto"/>
              <w:right w:val="single" w:sz="4" w:space="0" w:color="auto"/>
            </w:tcBorders>
          </w:tcPr>
          <w:p w:rsidR="0016489F" w:rsidRPr="004B45E4" w:rsidRDefault="001A7799" w:rsidP="00212583">
            <w:pPr>
              <w:pStyle w:val="a5"/>
              <w:ind w:left="0" w:firstLine="0"/>
              <w:rPr>
                <w:sz w:val="20"/>
                <w:szCs w:val="20"/>
              </w:rPr>
            </w:pPr>
            <w:r>
              <w:rPr>
                <w:sz w:val="20"/>
                <w:szCs w:val="20"/>
              </w:rPr>
              <w:t>70,15</w:t>
            </w:r>
          </w:p>
        </w:tc>
        <w:tc>
          <w:tcPr>
            <w:tcW w:w="1450" w:type="dxa"/>
            <w:tcBorders>
              <w:top w:val="single" w:sz="4" w:space="0" w:color="auto"/>
              <w:left w:val="single" w:sz="4" w:space="0" w:color="auto"/>
              <w:bottom w:val="single" w:sz="4" w:space="0" w:color="auto"/>
              <w:right w:val="single" w:sz="4" w:space="0" w:color="auto"/>
            </w:tcBorders>
          </w:tcPr>
          <w:p w:rsidR="0016489F" w:rsidRPr="004B45E4" w:rsidRDefault="001A7799" w:rsidP="00971DC2">
            <w:pPr>
              <w:widowControl w:val="0"/>
              <w:autoSpaceDE w:val="0"/>
              <w:autoSpaceDN w:val="0"/>
              <w:adjustRightInd w:val="0"/>
              <w:rPr>
                <w:sz w:val="20"/>
                <w:szCs w:val="20"/>
                <w:lang w:eastAsia="ru-RU"/>
              </w:rPr>
            </w:pPr>
            <w:r>
              <w:rPr>
                <w:sz w:val="20"/>
                <w:szCs w:val="20"/>
                <w:lang w:eastAsia="ru-RU"/>
              </w:rPr>
              <w:t>С 01.01.2022г. по 01.12.2022г.</w:t>
            </w:r>
          </w:p>
        </w:tc>
        <w:tc>
          <w:tcPr>
            <w:tcW w:w="1100" w:type="dxa"/>
            <w:tcBorders>
              <w:top w:val="single" w:sz="4" w:space="0" w:color="auto"/>
              <w:left w:val="single" w:sz="4" w:space="0" w:color="auto"/>
              <w:bottom w:val="single" w:sz="4" w:space="0" w:color="auto"/>
              <w:right w:val="single" w:sz="4" w:space="0" w:color="auto"/>
            </w:tcBorders>
          </w:tcPr>
          <w:p w:rsidR="0016489F" w:rsidRDefault="001A7799" w:rsidP="00E7361C">
            <w:pPr>
              <w:pStyle w:val="a5"/>
              <w:ind w:left="0" w:firstLine="0"/>
              <w:rPr>
                <w:sz w:val="20"/>
                <w:szCs w:val="20"/>
              </w:rPr>
            </w:pPr>
            <w:r>
              <w:rPr>
                <w:sz w:val="20"/>
                <w:szCs w:val="20"/>
              </w:rPr>
              <w:t>701,50</w:t>
            </w:r>
          </w:p>
        </w:tc>
      </w:tr>
    </w:tbl>
    <w:p w:rsidR="001357DA" w:rsidRDefault="001357DA" w:rsidP="00502B37">
      <w:pPr>
        <w:pStyle w:val="a3"/>
        <w:spacing w:before="46"/>
        <w:ind w:left="4453" w:right="4020"/>
        <w:rPr>
          <w:sz w:val="20"/>
          <w:szCs w:val="20"/>
          <w:lang w:val="ru-RU"/>
        </w:rPr>
      </w:pPr>
    </w:p>
    <w:p w:rsidR="00EE2A44" w:rsidRDefault="00EE2A44" w:rsidP="00502B37">
      <w:pPr>
        <w:pStyle w:val="a3"/>
        <w:spacing w:before="46"/>
        <w:ind w:left="4453" w:right="4020"/>
        <w:rPr>
          <w:sz w:val="20"/>
          <w:szCs w:val="20"/>
          <w:lang w:val="ru-RU"/>
        </w:rPr>
      </w:pPr>
    </w:p>
    <w:p w:rsidR="00EE2A44" w:rsidRDefault="00EE2A44" w:rsidP="00502B37">
      <w:pPr>
        <w:pStyle w:val="a3"/>
        <w:spacing w:before="46"/>
        <w:ind w:left="4453" w:right="4020"/>
        <w:rPr>
          <w:sz w:val="20"/>
          <w:szCs w:val="20"/>
          <w:lang w:val="ru-RU"/>
        </w:rPr>
      </w:pPr>
    </w:p>
    <w:p w:rsidR="00EE2A44" w:rsidRDefault="00EE2A44" w:rsidP="00502B37">
      <w:pPr>
        <w:pStyle w:val="a3"/>
        <w:spacing w:before="46"/>
        <w:ind w:left="4453" w:right="4020"/>
        <w:rPr>
          <w:sz w:val="20"/>
          <w:szCs w:val="20"/>
          <w:lang w:val="ru-RU"/>
        </w:rPr>
      </w:pPr>
    </w:p>
    <w:p w:rsidR="00EE2A44" w:rsidRDefault="00EE2A44" w:rsidP="00502B37">
      <w:pPr>
        <w:pStyle w:val="a3"/>
        <w:spacing w:before="46"/>
        <w:ind w:left="4453" w:right="4020"/>
        <w:rPr>
          <w:sz w:val="20"/>
          <w:szCs w:val="20"/>
          <w:lang w:val="ru-RU"/>
        </w:rPr>
      </w:pPr>
    </w:p>
    <w:p w:rsidR="00EE2A44" w:rsidRDefault="00EE2A44" w:rsidP="00502B37">
      <w:pPr>
        <w:pStyle w:val="a3"/>
        <w:spacing w:before="46"/>
        <w:ind w:left="4453" w:right="4020"/>
        <w:rPr>
          <w:sz w:val="20"/>
          <w:szCs w:val="20"/>
          <w:lang w:val="ru-RU"/>
        </w:rPr>
      </w:pPr>
    </w:p>
    <w:p w:rsidR="00EE2A44" w:rsidRDefault="00EE2A44" w:rsidP="00502B37">
      <w:pPr>
        <w:pStyle w:val="a3"/>
        <w:spacing w:before="46"/>
        <w:ind w:left="4453" w:right="4020"/>
        <w:rPr>
          <w:sz w:val="20"/>
          <w:szCs w:val="20"/>
          <w:lang w:val="ru-RU"/>
        </w:rPr>
      </w:pPr>
    </w:p>
    <w:p w:rsidR="00EE2A44" w:rsidRDefault="00EE2A44"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1A7799" w:rsidRDefault="001A7799" w:rsidP="00502B37">
      <w:pPr>
        <w:pStyle w:val="a3"/>
        <w:spacing w:before="46"/>
        <w:ind w:left="4453" w:right="4020"/>
        <w:rPr>
          <w:sz w:val="20"/>
          <w:szCs w:val="20"/>
          <w:lang w:val="ru-RU"/>
        </w:rPr>
      </w:pPr>
    </w:p>
    <w:p w:rsidR="00EE2A44" w:rsidRDefault="00EE2A44" w:rsidP="00502B37">
      <w:pPr>
        <w:pStyle w:val="a3"/>
        <w:spacing w:before="46"/>
        <w:ind w:left="4453" w:right="4020"/>
        <w:rPr>
          <w:sz w:val="20"/>
          <w:szCs w:val="20"/>
          <w:lang w:val="ru-RU"/>
        </w:rPr>
      </w:pPr>
    </w:p>
    <w:p w:rsidR="00B55667" w:rsidRDefault="00B55667" w:rsidP="00502B37">
      <w:pPr>
        <w:pStyle w:val="a3"/>
        <w:spacing w:before="46"/>
        <w:ind w:left="4453" w:right="4020"/>
        <w:rPr>
          <w:sz w:val="20"/>
          <w:szCs w:val="20"/>
          <w:lang w:val="ru-RU"/>
        </w:rPr>
      </w:pPr>
    </w:p>
    <w:p w:rsidR="00EE2A44" w:rsidRDefault="00EE2A44" w:rsidP="00502B37">
      <w:pPr>
        <w:pStyle w:val="a3"/>
        <w:spacing w:before="46"/>
        <w:ind w:left="4453" w:right="4020"/>
        <w:rPr>
          <w:sz w:val="20"/>
          <w:szCs w:val="20"/>
          <w:lang w:val="ru-RU"/>
        </w:rPr>
      </w:pPr>
    </w:p>
    <w:p w:rsidR="00E4423B" w:rsidRDefault="00E4423B" w:rsidP="00502B37">
      <w:pPr>
        <w:pStyle w:val="a3"/>
        <w:spacing w:before="46"/>
        <w:ind w:left="4453" w:right="4020"/>
        <w:rPr>
          <w:sz w:val="20"/>
          <w:szCs w:val="20"/>
          <w:lang w:val="ru-RU"/>
        </w:rPr>
      </w:pPr>
    </w:p>
    <w:p w:rsidR="00502B37" w:rsidRPr="00EF7CAC" w:rsidRDefault="00502B37" w:rsidP="00502B37">
      <w:pPr>
        <w:pStyle w:val="a3"/>
        <w:spacing w:before="46"/>
        <w:ind w:left="4453" w:right="4020"/>
        <w:rPr>
          <w:sz w:val="20"/>
          <w:szCs w:val="20"/>
          <w:lang w:val="ru-RU"/>
        </w:rPr>
      </w:pPr>
      <w:r w:rsidRPr="00EF7CAC">
        <w:rPr>
          <w:sz w:val="20"/>
          <w:szCs w:val="20"/>
          <w:lang w:val="ru-RU"/>
        </w:rPr>
        <w:lastRenderedPageBreak/>
        <w:t>Приложение</w:t>
      </w:r>
      <w:r w:rsidRPr="00EF7CAC">
        <w:rPr>
          <w:spacing w:val="58"/>
          <w:sz w:val="20"/>
          <w:szCs w:val="20"/>
          <w:lang w:val="ru-RU"/>
        </w:rPr>
        <w:t xml:space="preserve"> </w:t>
      </w:r>
      <w:r>
        <w:rPr>
          <w:spacing w:val="58"/>
          <w:sz w:val="20"/>
          <w:szCs w:val="20"/>
          <w:lang w:val="ru-RU"/>
        </w:rPr>
        <w:t>№</w:t>
      </w:r>
      <w:r w:rsidR="00222413">
        <w:rPr>
          <w:sz w:val="20"/>
          <w:szCs w:val="20"/>
          <w:lang w:val="ru-RU"/>
        </w:rPr>
        <w:t>2</w:t>
      </w:r>
    </w:p>
    <w:p w:rsidR="001A7799" w:rsidRPr="00EF7CAC" w:rsidRDefault="001A7799" w:rsidP="001A7799">
      <w:pPr>
        <w:pStyle w:val="a3"/>
        <w:ind w:left="4470" w:right="1271"/>
        <w:rPr>
          <w:sz w:val="20"/>
          <w:szCs w:val="20"/>
          <w:lang w:val="ru-RU"/>
        </w:rPr>
      </w:pPr>
      <w:r w:rsidRPr="00EF7CAC">
        <w:rPr>
          <w:sz w:val="20"/>
          <w:szCs w:val="20"/>
          <w:lang w:val="ru-RU"/>
        </w:rPr>
        <w:t xml:space="preserve">к </w:t>
      </w:r>
      <w:r>
        <w:rPr>
          <w:sz w:val="20"/>
          <w:szCs w:val="20"/>
          <w:lang w:val="ru-RU"/>
        </w:rPr>
        <w:t>аукционной документации</w:t>
      </w:r>
    </w:p>
    <w:p w:rsidR="001A7799" w:rsidRDefault="001A7799" w:rsidP="001A7799">
      <w:pPr>
        <w:pStyle w:val="3"/>
        <w:spacing w:before="51"/>
        <w:ind w:right="108"/>
        <w:jc w:val="center"/>
        <w:rPr>
          <w:color w:val="000009"/>
          <w:lang w:val="ru-RU"/>
        </w:rPr>
      </w:pPr>
      <w:r w:rsidRPr="00EF7CAC">
        <w:rPr>
          <w:sz w:val="20"/>
          <w:szCs w:val="20"/>
          <w:lang w:val="ru-RU"/>
        </w:rPr>
        <w:t xml:space="preserve">на право заключения договора на размещение нестационарного торгового объекта на территории </w:t>
      </w:r>
      <w:r w:rsidRPr="00977D9F">
        <w:rPr>
          <w:color w:val="000009"/>
          <w:lang w:val="ru-RU"/>
        </w:rPr>
        <w:t>Колодезянского сельского поселения</w:t>
      </w:r>
    </w:p>
    <w:p w:rsidR="00502B37" w:rsidRDefault="00502B37" w:rsidP="006D3DD7">
      <w:pPr>
        <w:pStyle w:val="a3"/>
        <w:ind w:left="0"/>
        <w:rPr>
          <w:lang w:val="ru-RU"/>
        </w:rPr>
      </w:pPr>
    </w:p>
    <w:p w:rsidR="001A7799" w:rsidRDefault="001A7799" w:rsidP="006D3DD7">
      <w:pPr>
        <w:pStyle w:val="a3"/>
        <w:ind w:left="0"/>
        <w:rPr>
          <w:lang w:val="ru-RU"/>
        </w:rPr>
      </w:pPr>
    </w:p>
    <w:p w:rsidR="00502B37" w:rsidRPr="00502B37" w:rsidRDefault="00502B37" w:rsidP="00202C93">
      <w:pPr>
        <w:shd w:val="clear" w:color="auto" w:fill="FFFFFF"/>
        <w:jc w:val="center"/>
        <w:rPr>
          <w:b/>
          <w:bCs/>
          <w:sz w:val="24"/>
          <w:szCs w:val="24"/>
          <w:lang w:val="ru-RU"/>
        </w:rPr>
      </w:pPr>
      <w:r w:rsidRPr="00502B37">
        <w:rPr>
          <w:b/>
          <w:bCs/>
          <w:sz w:val="24"/>
          <w:szCs w:val="24"/>
          <w:lang w:val="ru-RU"/>
        </w:rPr>
        <w:t>Форма заявки на участие в аукционе</w:t>
      </w:r>
    </w:p>
    <w:p w:rsidR="00502B37" w:rsidRPr="00502B37" w:rsidRDefault="00502B37" w:rsidP="00202C93">
      <w:pPr>
        <w:shd w:val="clear" w:color="auto" w:fill="FFFFFF"/>
        <w:jc w:val="center"/>
        <w:rPr>
          <w:b/>
          <w:sz w:val="24"/>
          <w:szCs w:val="24"/>
          <w:lang w:val="ru-RU"/>
        </w:rPr>
      </w:pPr>
      <w:r w:rsidRPr="00502B37">
        <w:rPr>
          <w:rFonts w:eastAsia="Arial Unicode MS"/>
          <w:b/>
          <w:sz w:val="24"/>
          <w:szCs w:val="24"/>
          <w:lang w:val="ru-RU"/>
        </w:rPr>
        <w:t xml:space="preserve">на право заключения договора на размещение нестационарного торгового объекта на территории </w:t>
      </w:r>
      <w:r w:rsidR="001A7799">
        <w:rPr>
          <w:rFonts w:eastAsia="Arial Unicode MS"/>
          <w:b/>
          <w:sz w:val="24"/>
          <w:szCs w:val="24"/>
          <w:lang w:val="ru-RU"/>
        </w:rPr>
        <w:t>Колодезянского сельского поселения</w:t>
      </w:r>
    </w:p>
    <w:p w:rsidR="00202C93" w:rsidRDefault="00202C93" w:rsidP="00502B37">
      <w:pPr>
        <w:tabs>
          <w:tab w:val="left" w:pos="709"/>
        </w:tabs>
        <w:suppressAutoHyphens/>
        <w:spacing w:line="100" w:lineRule="atLeast"/>
        <w:ind w:right="125"/>
        <w:jc w:val="center"/>
        <w:rPr>
          <w:b/>
          <w:bCs/>
          <w:color w:val="00000A"/>
          <w:sz w:val="24"/>
          <w:szCs w:val="24"/>
          <w:lang w:val="ru-RU" w:eastAsia="ar-SA"/>
        </w:rPr>
      </w:pPr>
    </w:p>
    <w:p w:rsidR="00502B37" w:rsidRPr="00502B37" w:rsidRDefault="00502B37" w:rsidP="00502B37">
      <w:pPr>
        <w:tabs>
          <w:tab w:val="left" w:pos="709"/>
        </w:tabs>
        <w:suppressAutoHyphens/>
        <w:spacing w:line="100" w:lineRule="atLeast"/>
        <w:ind w:right="125"/>
        <w:jc w:val="center"/>
        <w:rPr>
          <w:color w:val="00000A"/>
          <w:sz w:val="24"/>
          <w:szCs w:val="24"/>
          <w:lang w:val="ru-RU" w:eastAsia="ar-SA"/>
        </w:rPr>
      </w:pPr>
      <w:r w:rsidRPr="00502B37">
        <w:rPr>
          <w:b/>
          <w:bCs/>
          <w:color w:val="00000A"/>
          <w:sz w:val="24"/>
          <w:szCs w:val="24"/>
          <w:lang w:val="ru-RU" w:eastAsia="ar-SA"/>
        </w:rPr>
        <w:t>ЗАЯВКА</w:t>
      </w:r>
    </w:p>
    <w:p w:rsidR="00502B37" w:rsidRPr="00502B37" w:rsidRDefault="00502B37" w:rsidP="00502B37">
      <w:pPr>
        <w:tabs>
          <w:tab w:val="left" w:pos="709"/>
        </w:tabs>
        <w:suppressAutoHyphens/>
        <w:spacing w:line="100" w:lineRule="atLeast"/>
        <w:jc w:val="center"/>
        <w:rPr>
          <w:color w:val="00000A"/>
          <w:sz w:val="24"/>
          <w:szCs w:val="24"/>
          <w:lang w:val="ru-RU" w:eastAsia="ar-SA"/>
        </w:rPr>
      </w:pPr>
      <w:r w:rsidRPr="00502B37">
        <w:rPr>
          <w:b/>
          <w:bCs/>
          <w:color w:val="00000A"/>
          <w:sz w:val="24"/>
          <w:szCs w:val="24"/>
          <w:lang w:val="ru-RU" w:eastAsia="ar-SA"/>
        </w:rPr>
        <w:t xml:space="preserve">на участие в открытом аукционе на право заключения договора на размещение нестационарного торгового объекта на   территории   </w:t>
      </w:r>
      <w:r w:rsidR="001A7799">
        <w:rPr>
          <w:b/>
          <w:bCs/>
          <w:color w:val="00000A"/>
          <w:sz w:val="24"/>
          <w:szCs w:val="24"/>
          <w:lang w:val="ru-RU" w:eastAsia="ar-SA"/>
        </w:rPr>
        <w:t>Колодезянского сельского поселения</w:t>
      </w:r>
    </w:p>
    <w:p w:rsidR="00502B37" w:rsidRPr="00502B37" w:rsidRDefault="00502B37" w:rsidP="00502B37">
      <w:pPr>
        <w:tabs>
          <w:tab w:val="left" w:pos="709"/>
        </w:tabs>
        <w:suppressAutoHyphens/>
        <w:spacing w:line="100" w:lineRule="atLeast"/>
        <w:rPr>
          <w:color w:val="00000A"/>
          <w:sz w:val="24"/>
          <w:szCs w:val="24"/>
          <w:lang w:val="ru-RU" w:eastAsia="ar-SA"/>
        </w:rPr>
      </w:pPr>
      <w:r w:rsidRPr="00502B37">
        <w:rPr>
          <w:color w:val="00000A"/>
          <w:sz w:val="24"/>
          <w:szCs w:val="24"/>
          <w:lang w:val="ru-RU" w:eastAsia="ar-SA"/>
        </w:rPr>
        <w:t>- По адресу:______________________________________________________________,</w:t>
      </w:r>
    </w:p>
    <w:p w:rsidR="00502B37" w:rsidRPr="00502B37" w:rsidRDefault="00502B37" w:rsidP="00502B37">
      <w:pPr>
        <w:pStyle w:val="ConsPlusNonformat"/>
        <w:rPr>
          <w:rFonts w:ascii="Times New Roman" w:hAnsi="Times New Roman" w:cs="Times New Roman"/>
          <w:sz w:val="24"/>
          <w:szCs w:val="24"/>
        </w:rPr>
      </w:pPr>
      <w:r w:rsidRPr="00502B37">
        <w:rPr>
          <w:color w:val="00000A"/>
          <w:sz w:val="24"/>
          <w:szCs w:val="24"/>
          <w:lang w:eastAsia="ar-SA"/>
        </w:rPr>
        <w:t xml:space="preserve">- </w:t>
      </w:r>
      <w:r w:rsidRPr="00502B37">
        <w:rPr>
          <w:rFonts w:ascii="Times New Roman" w:hAnsi="Times New Roman" w:cs="Times New Roman"/>
          <w:color w:val="00000A"/>
          <w:sz w:val="24"/>
          <w:szCs w:val="24"/>
          <w:lang w:eastAsia="ar-SA"/>
        </w:rPr>
        <w:t>______,</w:t>
      </w:r>
      <w:r w:rsidRPr="00502B37">
        <w:rPr>
          <w:rFonts w:ascii="Times New Roman" w:hAnsi="Times New Roman" w:cs="Times New Roman"/>
          <w:sz w:val="24"/>
          <w:szCs w:val="24"/>
        </w:rPr>
        <w:t xml:space="preserve"> _____________________________, ______________________________,</w:t>
      </w:r>
    </w:p>
    <w:p w:rsidR="00502B37" w:rsidRPr="00502B37" w:rsidRDefault="00502B37" w:rsidP="00502B37">
      <w:pPr>
        <w:tabs>
          <w:tab w:val="left" w:pos="1418"/>
        </w:tabs>
        <w:autoSpaceDE w:val="0"/>
        <w:autoSpaceDN w:val="0"/>
        <w:ind w:left="142"/>
        <w:jc w:val="both"/>
        <w:rPr>
          <w:b/>
          <w:i/>
          <w:sz w:val="24"/>
          <w:szCs w:val="24"/>
          <w:lang w:val="ru-RU"/>
        </w:rPr>
      </w:pPr>
      <w:r w:rsidRPr="00502B37">
        <w:rPr>
          <w:b/>
          <w:color w:val="00000A"/>
          <w:sz w:val="24"/>
          <w:szCs w:val="24"/>
          <w:lang w:val="ru-RU" w:eastAsia="ar-SA"/>
        </w:rPr>
        <w:t xml:space="preserve">№ п/п  </w:t>
      </w:r>
      <w:proofErr w:type="gramStart"/>
      <w:r w:rsidRPr="00502B37">
        <w:rPr>
          <w:b/>
          <w:color w:val="00000A"/>
          <w:sz w:val="24"/>
          <w:szCs w:val="24"/>
          <w:lang w:val="ru-RU" w:eastAsia="ar-SA"/>
        </w:rPr>
        <w:t xml:space="preserve"> </w:t>
      </w:r>
      <w:r w:rsidRPr="00502B37">
        <w:rPr>
          <w:b/>
          <w:i/>
          <w:sz w:val="24"/>
          <w:szCs w:val="24"/>
          <w:lang w:val="ru-RU"/>
        </w:rPr>
        <w:t xml:space="preserve">  (</w:t>
      </w:r>
      <w:proofErr w:type="gramEnd"/>
      <w:r w:rsidRPr="00502B37">
        <w:rPr>
          <w:b/>
          <w:i/>
          <w:sz w:val="24"/>
          <w:szCs w:val="24"/>
          <w:lang w:val="ru-RU"/>
        </w:rPr>
        <w:t xml:space="preserve">территориальное расположение-район)       (№ </w:t>
      </w:r>
      <w:r w:rsidRPr="00502B37">
        <w:rPr>
          <w:b/>
          <w:i/>
          <w:color w:val="00000A"/>
          <w:sz w:val="24"/>
          <w:szCs w:val="24"/>
          <w:lang w:val="ru-RU" w:eastAsia="ar-SA"/>
        </w:rPr>
        <w:t xml:space="preserve">приложения постановления </w:t>
      </w:r>
      <w:r w:rsidRPr="00502B37">
        <w:rPr>
          <w:b/>
          <w:i/>
          <w:sz w:val="24"/>
          <w:szCs w:val="24"/>
          <w:lang w:val="ru-RU"/>
        </w:rPr>
        <w:t xml:space="preserve">администрации </w:t>
      </w:r>
      <w:r w:rsidR="001A7799">
        <w:rPr>
          <w:b/>
          <w:i/>
          <w:sz w:val="24"/>
          <w:szCs w:val="24"/>
          <w:lang w:val="ru-RU"/>
        </w:rPr>
        <w:t>Колодезянского сельского поселения</w:t>
      </w:r>
      <w:r w:rsidRPr="00502B37">
        <w:rPr>
          <w:b/>
          <w:i/>
          <w:sz w:val="24"/>
          <w:szCs w:val="24"/>
          <w:lang w:val="ru-RU"/>
        </w:rPr>
        <w:t xml:space="preserve"> «Об утверждении схемы размещения нестационарных торговых объектов на территории </w:t>
      </w:r>
      <w:r w:rsidR="00512D63" w:rsidRPr="00512D63">
        <w:rPr>
          <w:b/>
          <w:bCs/>
          <w:i/>
          <w:sz w:val="24"/>
          <w:szCs w:val="24"/>
          <w:lang w:val="ru-RU"/>
        </w:rPr>
        <w:t>Колодезянского сельского поселения</w:t>
      </w:r>
      <w:r w:rsidRPr="00502B37">
        <w:rPr>
          <w:b/>
          <w:i/>
          <w:sz w:val="24"/>
          <w:szCs w:val="24"/>
          <w:lang w:val="ru-RU"/>
        </w:rPr>
        <w:t>),</w:t>
      </w:r>
    </w:p>
    <w:p w:rsidR="00502B37" w:rsidRPr="00502B37" w:rsidRDefault="00502B37" w:rsidP="00502B37">
      <w:pPr>
        <w:tabs>
          <w:tab w:val="left" w:pos="709"/>
        </w:tabs>
        <w:suppressAutoHyphens/>
        <w:spacing w:line="100" w:lineRule="atLeast"/>
        <w:jc w:val="both"/>
        <w:rPr>
          <w:sz w:val="24"/>
          <w:szCs w:val="24"/>
          <w:u w:val="single"/>
          <w:lang w:val="ru-RU"/>
        </w:rPr>
      </w:pPr>
      <w:r w:rsidRPr="00502B37">
        <w:rPr>
          <w:sz w:val="24"/>
          <w:szCs w:val="24"/>
          <w:lang w:val="ru-RU"/>
        </w:rPr>
        <w:t>- Вид нестационарного торгового объекта</w:t>
      </w:r>
      <w:r w:rsidRPr="00502B37">
        <w:rPr>
          <w:sz w:val="24"/>
          <w:szCs w:val="24"/>
          <w:u w:val="single"/>
          <w:lang w:val="ru-RU"/>
        </w:rPr>
        <w:t>:________________________________,</w:t>
      </w:r>
    </w:p>
    <w:p w:rsidR="00502B37" w:rsidRPr="00502B37" w:rsidRDefault="00502B37" w:rsidP="00502B37">
      <w:pPr>
        <w:tabs>
          <w:tab w:val="left" w:pos="709"/>
        </w:tabs>
        <w:suppressAutoHyphens/>
        <w:spacing w:line="100" w:lineRule="atLeast"/>
        <w:rPr>
          <w:color w:val="00000A"/>
          <w:sz w:val="24"/>
          <w:szCs w:val="24"/>
          <w:lang w:val="ru-RU" w:eastAsia="ar-SA"/>
        </w:rPr>
      </w:pPr>
      <w:r w:rsidRPr="00502B37">
        <w:rPr>
          <w:color w:val="00000A"/>
          <w:sz w:val="24"/>
          <w:szCs w:val="24"/>
          <w:lang w:val="ru-RU" w:eastAsia="ar-SA"/>
        </w:rPr>
        <w:t xml:space="preserve">- Вид деятельности (цель использования)_________________________________, </w:t>
      </w:r>
    </w:p>
    <w:p w:rsidR="00502B37" w:rsidRPr="00FD5A70" w:rsidRDefault="00502B37" w:rsidP="00502B37">
      <w:pPr>
        <w:tabs>
          <w:tab w:val="left" w:pos="709"/>
        </w:tabs>
        <w:suppressAutoHyphens/>
        <w:spacing w:line="100" w:lineRule="atLeast"/>
        <w:jc w:val="both"/>
        <w:rPr>
          <w:sz w:val="24"/>
          <w:szCs w:val="24"/>
          <w:u w:val="single"/>
          <w:lang w:val="ru-RU"/>
        </w:rPr>
      </w:pPr>
      <w:r w:rsidRPr="00FD5A70">
        <w:rPr>
          <w:sz w:val="24"/>
          <w:szCs w:val="24"/>
          <w:lang w:val="ru-RU"/>
        </w:rPr>
        <w:t>- Площадь нестационарного торгового объекта</w:t>
      </w:r>
      <w:r w:rsidRPr="00FD5A70">
        <w:rPr>
          <w:sz w:val="24"/>
          <w:szCs w:val="24"/>
          <w:u w:val="single"/>
          <w:lang w:val="ru-RU"/>
        </w:rPr>
        <w:t>:____________________________,</w:t>
      </w:r>
    </w:p>
    <w:p w:rsidR="00502B37" w:rsidRPr="00502B37" w:rsidRDefault="00502B37" w:rsidP="00502B37">
      <w:pPr>
        <w:tabs>
          <w:tab w:val="left" w:pos="709"/>
        </w:tabs>
        <w:suppressAutoHyphens/>
        <w:spacing w:line="100" w:lineRule="atLeast"/>
        <w:jc w:val="both"/>
        <w:rPr>
          <w:sz w:val="24"/>
          <w:szCs w:val="24"/>
          <w:lang w:val="ru-RU"/>
        </w:rPr>
      </w:pPr>
      <w:r w:rsidRPr="00502B37">
        <w:rPr>
          <w:sz w:val="24"/>
          <w:szCs w:val="24"/>
          <w:lang w:val="ru-RU"/>
        </w:rPr>
        <w:t>- Высота нестационарного торгового объекта:_____________________________,</w:t>
      </w:r>
    </w:p>
    <w:p w:rsidR="00502B37" w:rsidRPr="00502B37" w:rsidRDefault="00502B37" w:rsidP="00502B37">
      <w:pPr>
        <w:tabs>
          <w:tab w:val="left" w:pos="709"/>
        </w:tabs>
        <w:suppressAutoHyphens/>
        <w:spacing w:line="100" w:lineRule="atLeast"/>
        <w:jc w:val="both"/>
        <w:rPr>
          <w:sz w:val="24"/>
          <w:szCs w:val="24"/>
          <w:lang w:val="ru-RU"/>
        </w:rPr>
      </w:pPr>
      <w:r w:rsidRPr="00502B37">
        <w:rPr>
          <w:color w:val="00000A"/>
          <w:sz w:val="24"/>
          <w:szCs w:val="24"/>
          <w:lang w:val="ru-RU" w:eastAsia="ar-SA"/>
        </w:rPr>
        <w:t>- Период размещения (</w:t>
      </w:r>
      <w:proofErr w:type="gramStart"/>
      <w:r w:rsidRPr="00502B37">
        <w:rPr>
          <w:color w:val="00000A"/>
          <w:sz w:val="24"/>
          <w:szCs w:val="24"/>
          <w:lang w:val="ru-RU" w:eastAsia="ar-SA"/>
        </w:rPr>
        <w:t>согласно  постановлению</w:t>
      </w:r>
      <w:proofErr w:type="gramEnd"/>
      <w:r w:rsidRPr="00502B37">
        <w:rPr>
          <w:color w:val="00000A"/>
          <w:sz w:val="24"/>
          <w:szCs w:val="24"/>
          <w:lang w:val="ru-RU" w:eastAsia="ar-SA"/>
        </w:rPr>
        <w:t xml:space="preserve"> </w:t>
      </w:r>
      <w:r w:rsidRPr="00502B37">
        <w:rPr>
          <w:sz w:val="24"/>
          <w:szCs w:val="24"/>
          <w:lang w:val="ru-RU"/>
        </w:rPr>
        <w:t xml:space="preserve">администрации </w:t>
      </w:r>
      <w:r w:rsidR="001A7799">
        <w:rPr>
          <w:sz w:val="24"/>
          <w:szCs w:val="24"/>
          <w:lang w:val="ru-RU"/>
        </w:rPr>
        <w:t>Колодезянского сельского поселения</w:t>
      </w:r>
      <w:r w:rsidRPr="00502B37">
        <w:rPr>
          <w:sz w:val="24"/>
          <w:szCs w:val="24"/>
          <w:lang w:val="ru-RU"/>
        </w:rPr>
        <w:t xml:space="preserve"> «Об утверждении схемы размещения нестационарных торговых объектов на территории </w:t>
      </w:r>
      <w:r w:rsidR="001A7799" w:rsidRPr="001A7799">
        <w:rPr>
          <w:sz w:val="24"/>
          <w:szCs w:val="24"/>
          <w:lang w:val="ru-RU"/>
        </w:rPr>
        <w:t>Колодезянского сельского поселения</w:t>
      </w:r>
      <w:r w:rsidRPr="00502B37">
        <w:rPr>
          <w:sz w:val="24"/>
          <w:szCs w:val="24"/>
          <w:lang w:val="ru-RU"/>
        </w:rPr>
        <w:t>»)_________.</w:t>
      </w:r>
    </w:p>
    <w:p w:rsidR="00502B37" w:rsidRPr="00502B37" w:rsidRDefault="00502B37" w:rsidP="00502B37">
      <w:pPr>
        <w:tabs>
          <w:tab w:val="left" w:pos="709"/>
        </w:tabs>
        <w:suppressAutoHyphens/>
        <w:spacing w:line="100" w:lineRule="atLeast"/>
        <w:jc w:val="both"/>
        <w:rPr>
          <w:color w:val="00000A"/>
          <w:sz w:val="24"/>
          <w:szCs w:val="24"/>
          <w:lang w:val="ru-RU" w:eastAsia="ar-SA"/>
        </w:rPr>
      </w:pPr>
    </w:p>
    <w:p w:rsidR="00502B37" w:rsidRPr="00502B37" w:rsidRDefault="00502B37" w:rsidP="00502B37">
      <w:pPr>
        <w:tabs>
          <w:tab w:val="left" w:pos="567"/>
          <w:tab w:val="left" w:pos="709"/>
        </w:tabs>
        <w:suppressAutoHyphens/>
        <w:spacing w:line="100" w:lineRule="atLeast"/>
        <w:ind w:right="125" w:firstLine="720"/>
        <w:jc w:val="both"/>
        <w:rPr>
          <w:color w:val="00000A"/>
          <w:sz w:val="24"/>
          <w:szCs w:val="24"/>
          <w:lang w:val="ru-RU" w:eastAsia="ar-SA"/>
        </w:rPr>
      </w:pPr>
      <w:r w:rsidRPr="00502B37">
        <w:rPr>
          <w:color w:val="00000A"/>
          <w:sz w:val="24"/>
          <w:szCs w:val="24"/>
          <w:lang w:val="ru-RU" w:eastAsia="ar-SA"/>
        </w:rPr>
        <w:t>1.Изучив аукционную документацию на право заключения договора на размещение нестационарного торгового объекта по адресу: _______________________________________________, в том числе проект договора на размещение нестационарного торгового объекта _______________________________________________________________________</w:t>
      </w:r>
    </w:p>
    <w:p w:rsidR="00502B37" w:rsidRPr="00502B37" w:rsidRDefault="00502B37" w:rsidP="00502B37">
      <w:pPr>
        <w:suppressLineNumbers/>
        <w:tabs>
          <w:tab w:val="left" w:pos="0"/>
          <w:tab w:val="left" w:pos="567"/>
          <w:tab w:val="left" w:pos="709"/>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100" w:lineRule="atLeast"/>
        <w:ind w:right="125"/>
        <w:rPr>
          <w:color w:val="00000A"/>
          <w:sz w:val="24"/>
          <w:szCs w:val="24"/>
          <w:lang w:val="ru-RU" w:eastAsia="ar-SA"/>
        </w:rPr>
      </w:pPr>
      <w:r w:rsidRPr="00502B37">
        <w:rPr>
          <w:i/>
          <w:color w:val="00000A"/>
          <w:sz w:val="24"/>
          <w:szCs w:val="24"/>
          <w:lang w:val="ru-RU" w:eastAsia="ar-SA"/>
        </w:rPr>
        <w:tab/>
      </w:r>
      <w:r w:rsidRPr="00502B37">
        <w:rPr>
          <w:i/>
          <w:color w:val="00000A"/>
          <w:sz w:val="24"/>
          <w:szCs w:val="24"/>
          <w:lang w:val="ru-RU" w:eastAsia="ar-SA"/>
        </w:rPr>
        <w:tab/>
      </w:r>
      <w:r w:rsidRPr="00502B37">
        <w:rPr>
          <w:i/>
          <w:color w:val="00000A"/>
          <w:sz w:val="24"/>
          <w:szCs w:val="24"/>
          <w:lang w:val="ru-RU" w:eastAsia="ar-SA"/>
        </w:rPr>
        <w:tab/>
      </w:r>
      <w:r w:rsidRPr="00502B37">
        <w:rPr>
          <w:i/>
          <w:color w:val="00000A"/>
          <w:sz w:val="24"/>
          <w:szCs w:val="24"/>
          <w:lang w:val="ru-RU" w:eastAsia="ar-SA"/>
        </w:rPr>
        <w:tab/>
      </w:r>
      <w:r w:rsidRPr="00502B37">
        <w:rPr>
          <w:color w:val="00000A"/>
          <w:sz w:val="24"/>
          <w:szCs w:val="24"/>
          <w:lang w:val="ru-RU" w:eastAsia="ar-SA"/>
        </w:rPr>
        <w:t>(наименование участника аукциона)</w:t>
      </w:r>
      <w:r w:rsidRPr="00502B37">
        <w:rPr>
          <w:i/>
          <w:color w:val="00000A"/>
          <w:sz w:val="24"/>
          <w:szCs w:val="24"/>
          <w:lang w:val="ru-RU" w:eastAsia="ar-SA"/>
        </w:rPr>
        <w:t xml:space="preserve">, </w:t>
      </w:r>
    </w:p>
    <w:p w:rsidR="00502B37" w:rsidRPr="00502B37" w:rsidRDefault="00502B37" w:rsidP="00502B37">
      <w:pPr>
        <w:suppressLineNumbers/>
        <w:tabs>
          <w:tab w:val="left" w:pos="0"/>
          <w:tab w:val="left" w:pos="567"/>
          <w:tab w:val="left" w:pos="709"/>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100" w:lineRule="atLeast"/>
        <w:ind w:right="125"/>
        <w:rPr>
          <w:color w:val="00000A"/>
          <w:sz w:val="24"/>
          <w:szCs w:val="24"/>
          <w:lang w:val="ru-RU" w:eastAsia="ar-SA"/>
        </w:rPr>
      </w:pPr>
      <w:r w:rsidRPr="00502B37">
        <w:rPr>
          <w:color w:val="00000A"/>
          <w:sz w:val="24"/>
          <w:szCs w:val="24"/>
          <w:lang w:val="ru-RU" w:eastAsia="ar-SA"/>
        </w:rPr>
        <w:t xml:space="preserve">в лице </w:t>
      </w:r>
      <w:r w:rsidRPr="00502B37">
        <w:rPr>
          <w:i/>
          <w:color w:val="00000A"/>
          <w:sz w:val="24"/>
          <w:szCs w:val="24"/>
          <w:lang w:val="ru-RU" w:eastAsia="ar-SA"/>
        </w:rPr>
        <w:t>____________________________________________________________________</w:t>
      </w:r>
    </w:p>
    <w:p w:rsidR="00502B37" w:rsidRPr="00502B37" w:rsidRDefault="00502B37" w:rsidP="00502B37">
      <w:pPr>
        <w:tabs>
          <w:tab w:val="left" w:pos="709"/>
        </w:tabs>
        <w:suppressAutoHyphens/>
        <w:spacing w:line="100" w:lineRule="atLeast"/>
        <w:ind w:right="125"/>
        <w:jc w:val="center"/>
        <w:rPr>
          <w:color w:val="00000A"/>
          <w:sz w:val="24"/>
          <w:szCs w:val="24"/>
          <w:lang w:val="ru-RU" w:eastAsia="ar-SA"/>
        </w:rPr>
      </w:pPr>
      <w:r w:rsidRPr="00502B37">
        <w:rPr>
          <w:color w:val="00000A"/>
          <w:sz w:val="24"/>
          <w:szCs w:val="24"/>
          <w:lang w:val="ru-RU" w:eastAsia="ar-SA"/>
        </w:rPr>
        <w:t>(наименование должности руководителя и его Ф.И.О.)</w:t>
      </w:r>
    </w:p>
    <w:p w:rsidR="00502B37" w:rsidRPr="00502B37" w:rsidRDefault="00502B37" w:rsidP="00502B37">
      <w:pPr>
        <w:tabs>
          <w:tab w:val="left" w:pos="709"/>
        </w:tabs>
        <w:suppressAutoHyphens/>
        <w:spacing w:line="100" w:lineRule="atLeast"/>
        <w:ind w:right="125"/>
        <w:jc w:val="both"/>
        <w:rPr>
          <w:color w:val="00000A"/>
          <w:sz w:val="24"/>
          <w:szCs w:val="24"/>
          <w:lang w:val="ru-RU" w:eastAsia="ar-SA"/>
        </w:rPr>
      </w:pPr>
      <w:r w:rsidRPr="00502B37">
        <w:rPr>
          <w:color w:val="00000A"/>
          <w:sz w:val="24"/>
          <w:szCs w:val="24"/>
          <w:lang w:val="ru-RU" w:eastAsia="ar-SA"/>
        </w:rPr>
        <w:t>сообщает о согласии участвовать в аукционе на условиях, установленных в указанной документации об аукционе.</w:t>
      </w:r>
    </w:p>
    <w:p w:rsidR="00502B37" w:rsidRPr="00502B37" w:rsidRDefault="00502B37" w:rsidP="00502B37">
      <w:pPr>
        <w:tabs>
          <w:tab w:val="left" w:pos="709"/>
        </w:tabs>
        <w:suppressAutoHyphens/>
        <w:spacing w:line="100" w:lineRule="atLeast"/>
        <w:ind w:right="125" w:firstLine="660"/>
        <w:jc w:val="both"/>
        <w:rPr>
          <w:color w:val="00000A"/>
          <w:sz w:val="24"/>
          <w:szCs w:val="24"/>
          <w:lang w:val="ru-RU" w:eastAsia="ar-SA"/>
        </w:rPr>
      </w:pPr>
      <w:r w:rsidRPr="00502B37">
        <w:rPr>
          <w:color w:val="00000A"/>
          <w:sz w:val="24"/>
          <w:szCs w:val="24"/>
          <w:lang w:val="ru-RU" w:eastAsia="ar-SA"/>
        </w:rPr>
        <w:t>В случае признания победителем аукциона заявитель обязуется  подписать договор на размещение нестационарного торгового объекта в редакции, представленной в аукционной документации, и осуществлять функции Хозяйствующего субъекта по предмету аукциона.</w:t>
      </w:r>
    </w:p>
    <w:p w:rsidR="00502B37" w:rsidRPr="00502B37" w:rsidRDefault="00502B37" w:rsidP="00502B37">
      <w:pPr>
        <w:tabs>
          <w:tab w:val="left" w:pos="709"/>
        </w:tabs>
        <w:suppressAutoHyphens/>
        <w:spacing w:line="100" w:lineRule="atLeast"/>
        <w:ind w:right="125" w:firstLine="660"/>
        <w:jc w:val="both"/>
        <w:rPr>
          <w:color w:val="00000A"/>
          <w:sz w:val="24"/>
          <w:szCs w:val="24"/>
          <w:lang w:val="ru-RU" w:eastAsia="ar-SA"/>
        </w:rPr>
      </w:pPr>
      <w:r w:rsidRPr="00502B37">
        <w:rPr>
          <w:color w:val="00000A"/>
          <w:sz w:val="24"/>
          <w:szCs w:val="24"/>
          <w:lang w:val="ru-RU" w:eastAsia="ar-SA"/>
        </w:rPr>
        <w:t>Настоящей Заявкой заявитель подтверждает, что является юридическим лицом или индивидуальным предпринимателем</w:t>
      </w:r>
      <w:r w:rsidR="00202C93">
        <w:rPr>
          <w:color w:val="00000A"/>
          <w:sz w:val="24"/>
          <w:szCs w:val="24"/>
          <w:lang w:val="ru-RU" w:eastAsia="ar-SA"/>
        </w:rPr>
        <w:t>,</w:t>
      </w:r>
      <w:r w:rsidR="00202C93" w:rsidRPr="00202C93">
        <w:rPr>
          <w:sz w:val="28"/>
          <w:szCs w:val="28"/>
          <w:lang w:val="ru-RU"/>
        </w:rPr>
        <w:t xml:space="preserve"> </w:t>
      </w:r>
      <w:r w:rsidR="00202C93" w:rsidRPr="00202C93">
        <w:rPr>
          <w:sz w:val="24"/>
          <w:szCs w:val="24"/>
          <w:lang w:val="ru-RU"/>
        </w:rPr>
        <w:t>физическим лицом, применяющим специальный налоговый режим «Налог на профессиональный доход,</w:t>
      </w:r>
      <w:r w:rsidRPr="00502B37">
        <w:rPr>
          <w:color w:val="00000A"/>
          <w:sz w:val="24"/>
          <w:szCs w:val="24"/>
          <w:lang w:val="ru-RU" w:eastAsia="ar-SA"/>
        </w:rPr>
        <w:t xml:space="preserve">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 Заявитель согласен с тем, что может быть не допущен к участию в аукционе в случаях:</w:t>
      </w:r>
    </w:p>
    <w:p w:rsidR="00502B37" w:rsidRPr="00502B37" w:rsidRDefault="00502B37" w:rsidP="00502B37">
      <w:pPr>
        <w:tabs>
          <w:tab w:val="left" w:pos="562"/>
        </w:tabs>
        <w:spacing w:line="322" w:lineRule="exact"/>
        <w:ind w:right="20"/>
        <w:jc w:val="both"/>
        <w:rPr>
          <w:rFonts w:eastAsia="Arial Unicode MS"/>
          <w:sz w:val="24"/>
          <w:szCs w:val="24"/>
          <w:lang w:val="ru-RU"/>
        </w:rPr>
      </w:pPr>
      <w:r w:rsidRPr="00502B37">
        <w:rPr>
          <w:rFonts w:eastAsia="Arial Unicode MS"/>
          <w:sz w:val="24"/>
          <w:szCs w:val="24"/>
          <w:lang w:val="ru-RU"/>
        </w:rPr>
        <w:tab/>
      </w:r>
      <w:r w:rsidRPr="00502B37">
        <w:rPr>
          <w:rFonts w:eastAsia="Arial Unicode MS"/>
          <w:sz w:val="24"/>
          <w:szCs w:val="24"/>
          <w:lang w:val="ru-RU"/>
        </w:rPr>
        <w:tab/>
        <w:t>1) непредставление определенных пунктом 3.2 настоящего Постановления  необходимых для участия в аукционе документов либо наличия в таких документах недостоверных сведений;</w:t>
      </w:r>
    </w:p>
    <w:p w:rsidR="00502B37" w:rsidRPr="00502B37" w:rsidRDefault="00502B37" w:rsidP="00502B37">
      <w:pPr>
        <w:tabs>
          <w:tab w:val="left" w:pos="342"/>
        </w:tabs>
        <w:spacing w:line="322" w:lineRule="exact"/>
        <w:ind w:right="20"/>
        <w:jc w:val="both"/>
        <w:rPr>
          <w:rFonts w:eastAsia="Arial Unicode MS"/>
          <w:sz w:val="24"/>
          <w:szCs w:val="24"/>
          <w:lang w:val="ru-RU"/>
        </w:rPr>
      </w:pPr>
      <w:r w:rsidRPr="00502B37">
        <w:rPr>
          <w:rFonts w:eastAsia="Arial Unicode MS"/>
          <w:sz w:val="24"/>
          <w:szCs w:val="24"/>
          <w:lang w:val="ru-RU"/>
        </w:rPr>
        <w:tab/>
      </w:r>
      <w:r w:rsidRPr="00502B37">
        <w:rPr>
          <w:rFonts w:eastAsia="Arial Unicode MS"/>
          <w:sz w:val="24"/>
          <w:szCs w:val="24"/>
          <w:lang w:val="ru-RU"/>
        </w:rPr>
        <w:tab/>
        <w:t>2) несоответствие заявки на участие в аукционе требованиям документации об аукционе;</w:t>
      </w:r>
    </w:p>
    <w:p w:rsidR="00502B37" w:rsidRPr="00502B37" w:rsidRDefault="00502B37" w:rsidP="00502B37">
      <w:pPr>
        <w:tabs>
          <w:tab w:val="left" w:pos="337"/>
        </w:tabs>
        <w:spacing w:line="322" w:lineRule="exact"/>
        <w:ind w:right="20"/>
        <w:jc w:val="both"/>
        <w:rPr>
          <w:rFonts w:eastAsia="Arial Unicode MS"/>
          <w:sz w:val="24"/>
          <w:szCs w:val="24"/>
          <w:lang w:val="ru-RU"/>
        </w:rPr>
      </w:pPr>
      <w:r w:rsidRPr="00502B37">
        <w:rPr>
          <w:rFonts w:eastAsia="Arial Unicode MS"/>
          <w:sz w:val="24"/>
          <w:szCs w:val="24"/>
          <w:lang w:val="ru-RU"/>
        </w:rPr>
        <w:tab/>
      </w:r>
      <w:r w:rsidRPr="00502B37">
        <w:rPr>
          <w:rFonts w:eastAsia="Arial Unicode MS"/>
          <w:sz w:val="24"/>
          <w:szCs w:val="24"/>
          <w:lang w:val="ru-RU"/>
        </w:rPr>
        <w:tab/>
        <w:t>3)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w:t>
      </w:r>
      <w:r w:rsidR="00202C93">
        <w:rPr>
          <w:rFonts w:eastAsia="Arial Unicode MS"/>
          <w:sz w:val="24"/>
          <w:szCs w:val="24"/>
          <w:lang w:val="ru-RU"/>
        </w:rPr>
        <w:t xml:space="preserve">, </w:t>
      </w:r>
      <w:r w:rsidR="00202C93" w:rsidRPr="00202C93">
        <w:rPr>
          <w:sz w:val="24"/>
          <w:szCs w:val="24"/>
          <w:lang w:val="ru-RU"/>
        </w:rPr>
        <w:t>физического лица, применяющего специальный налоговый режим «Налог на профессиональный доход,</w:t>
      </w:r>
      <w:r w:rsidRPr="00502B37">
        <w:rPr>
          <w:rFonts w:eastAsia="Arial Unicode MS"/>
          <w:sz w:val="24"/>
          <w:szCs w:val="24"/>
          <w:lang w:val="ru-RU"/>
        </w:rPr>
        <w:t xml:space="preserve"> банкротом и об открытии конкурсного производства;</w:t>
      </w:r>
    </w:p>
    <w:p w:rsidR="00502B37" w:rsidRPr="00202C93" w:rsidRDefault="00502B37" w:rsidP="00502B37">
      <w:pPr>
        <w:tabs>
          <w:tab w:val="left" w:pos="423"/>
        </w:tabs>
        <w:spacing w:line="322" w:lineRule="exact"/>
        <w:ind w:right="20"/>
        <w:jc w:val="both"/>
        <w:rPr>
          <w:rFonts w:eastAsia="Arial Unicode MS"/>
          <w:sz w:val="24"/>
          <w:szCs w:val="24"/>
          <w:lang w:val="ru-RU"/>
        </w:rPr>
      </w:pPr>
      <w:r w:rsidRPr="00502B37">
        <w:rPr>
          <w:rFonts w:eastAsia="Arial Unicode MS"/>
          <w:sz w:val="24"/>
          <w:szCs w:val="24"/>
          <w:lang w:val="ru-RU"/>
        </w:rPr>
        <w:tab/>
      </w:r>
      <w:r w:rsidRPr="00502B37">
        <w:rPr>
          <w:rFonts w:eastAsia="Arial Unicode MS"/>
          <w:sz w:val="24"/>
          <w:szCs w:val="24"/>
          <w:lang w:val="ru-RU"/>
        </w:rPr>
        <w:tab/>
        <w:t>4)</w:t>
      </w:r>
      <w:r w:rsidR="00202C93" w:rsidRPr="00202C93">
        <w:rPr>
          <w:sz w:val="28"/>
          <w:szCs w:val="28"/>
          <w:lang w:val="ru-RU"/>
        </w:rPr>
        <w:t xml:space="preserve"> </w:t>
      </w:r>
      <w:proofErr w:type="spellStart"/>
      <w:r w:rsidR="00202C93" w:rsidRPr="00202C93">
        <w:rPr>
          <w:sz w:val="24"/>
          <w:szCs w:val="24"/>
          <w:lang w:val="ru-RU"/>
        </w:rPr>
        <w:t>непоступление</w:t>
      </w:r>
      <w:proofErr w:type="spellEnd"/>
      <w:r w:rsidR="00202C93" w:rsidRPr="00202C93">
        <w:rPr>
          <w:sz w:val="24"/>
          <w:szCs w:val="24"/>
          <w:lang w:val="ru-RU"/>
        </w:rPr>
        <w:t xml:space="preserve"> задатка на счет, указанный в извещении о проведении аукциона, до дня рассмотрения заявок и составления протокола приема заявок на участие в аукционе</w:t>
      </w:r>
      <w:r w:rsidRPr="00202C93">
        <w:rPr>
          <w:rFonts w:eastAsia="Arial Unicode MS"/>
          <w:sz w:val="24"/>
          <w:szCs w:val="24"/>
          <w:lang w:val="ru-RU"/>
        </w:rPr>
        <w:t>.</w:t>
      </w:r>
    </w:p>
    <w:p w:rsidR="00502B37" w:rsidRPr="00502B37" w:rsidRDefault="00502B37" w:rsidP="00502B37">
      <w:pPr>
        <w:tabs>
          <w:tab w:val="left" w:pos="709"/>
        </w:tabs>
        <w:suppressAutoHyphens/>
        <w:spacing w:line="100" w:lineRule="atLeast"/>
        <w:ind w:right="125" w:firstLine="660"/>
        <w:jc w:val="both"/>
        <w:rPr>
          <w:color w:val="00000A"/>
          <w:sz w:val="24"/>
          <w:szCs w:val="24"/>
          <w:lang w:val="ru-RU" w:eastAsia="ar-SA"/>
        </w:rPr>
      </w:pPr>
      <w:r w:rsidRPr="00502B37">
        <w:rPr>
          <w:color w:val="00000A"/>
          <w:sz w:val="24"/>
          <w:szCs w:val="24"/>
          <w:lang w:val="ru-RU" w:eastAsia="ar-SA"/>
        </w:rPr>
        <w:t xml:space="preserve">2. В случае признания победителем аукциона заявитель обязуется  подписать протокол о </w:t>
      </w:r>
      <w:r w:rsidRPr="00502B37">
        <w:rPr>
          <w:color w:val="00000A"/>
          <w:sz w:val="24"/>
          <w:szCs w:val="24"/>
          <w:lang w:val="ru-RU" w:eastAsia="ar-SA"/>
        </w:rPr>
        <w:lastRenderedPageBreak/>
        <w:t>результатах аукциона.</w:t>
      </w:r>
    </w:p>
    <w:p w:rsidR="00502B37" w:rsidRPr="00502B37" w:rsidRDefault="00502B37" w:rsidP="00502B37">
      <w:pPr>
        <w:tabs>
          <w:tab w:val="left" w:pos="709"/>
        </w:tabs>
        <w:suppressAutoHyphens/>
        <w:spacing w:line="100" w:lineRule="atLeast"/>
        <w:ind w:right="125" w:firstLine="660"/>
        <w:jc w:val="both"/>
        <w:rPr>
          <w:color w:val="00000A"/>
          <w:sz w:val="24"/>
          <w:szCs w:val="24"/>
          <w:lang w:val="ru-RU" w:eastAsia="ar-SA"/>
        </w:rPr>
      </w:pPr>
      <w:r w:rsidRPr="00502B37">
        <w:rPr>
          <w:color w:val="00000A"/>
          <w:sz w:val="24"/>
          <w:szCs w:val="24"/>
          <w:lang w:val="ru-RU" w:eastAsia="ar-SA"/>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502B37" w:rsidRPr="00502B37" w:rsidRDefault="00502B37" w:rsidP="00502B37">
      <w:pPr>
        <w:tabs>
          <w:tab w:val="left" w:pos="709"/>
        </w:tabs>
        <w:suppressAutoHyphens/>
        <w:spacing w:line="100" w:lineRule="atLeast"/>
        <w:ind w:right="125" w:firstLine="660"/>
        <w:jc w:val="both"/>
        <w:rPr>
          <w:color w:val="00000A"/>
          <w:sz w:val="24"/>
          <w:szCs w:val="24"/>
          <w:lang w:val="ru-RU" w:eastAsia="ar-SA"/>
        </w:rPr>
      </w:pPr>
      <w:r w:rsidRPr="00502B37">
        <w:rPr>
          <w:color w:val="00000A"/>
          <w:sz w:val="24"/>
          <w:szCs w:val="24"/>
          <w:lang w:val="ru-RU" w:eastAsia="ar-SA"/>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w:t>
      </w:r>
    </w:p>
    <w:p w:rsidR="00502B37" w:rsidRPr="00502B37" w:rsidRDefault="00502B37" w:rsidP="00502B37">
      <w:pPr>
        <w:tabs>
          <w:tab w:val="left" w:pos="709"/>
        </w:tabs>
        <w:suppressAutoHyphens/>
        <w:spacing w:line="100" w:lineRule="atLeast"/>
        <w:ind w:right="125"/>
        <w:jc w:val="both"/>
        <w:rPr>
          <w:color w:val="00000A"/>
          <w:sz w:val="24"/>
          <w:szCs w:val="24"/>
          <w:lang w:val="ru-RU" w:eastAsia="ar-SA"/>
        </w:rPr>
      </w:pPr>
      <w:r w:rsidRPr="00502B37">
        <w:rPr>
          <w:color w:val="00000A"/>
          <w:sz w:val="24"/>
          <w:szCs w:val="24"/>
          <w:lang w:val="ru-RU" w:eastAsia="ar-SA"/>
        </w:rPr>
        <w:t>___________________________________________________________________</w:t>
      </w:r>
    </w:p>
    <w:p w:rsidR="00502B37" w:rsidRPr="00502B37" w:rsidRDefault="00502B37" w:rsidP="00502B37">
      <w:pPr>
        <w:suppressLineNumbers/>
        <w:tabs>
          <w:tab w:val="left" w:pos="0"/>
          <w:tab w:val="left" w:pos="567"/>
          <w:tab w:val="left" w:pos="709"/>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100" w:lineRule="atLeast"/>
        <w:ind w:right="125" w:firstLine="142"/>
        <w:jc w:val="both"/>
        <w:rPr>
          <w:color w:val="00000A"/>
          <w:sz w:val="24"/>
          <w:szCs w:val="24"/>
          <w:lang w:val="ru-RU" w:eastAsia="ar-SA"/>
        </w:rPr>
      </w:pPr>
      <w:r w:rsidRPr="00502B37">
        <w:rPr>
          <w:color w:val="00000A"/>
          <w:sz w:val="24"/>
          <w:szCs w:val="24"/>
          <w:lang w:val="ru-RU" w:eastAsia="ar-SA"/>
        </w:rPr>
        <w:t>(Ф.И.О., телефон работника организации (ИП) – заявителя на участие в аукционе)</w:t>
      </w:r>
    </w:p>
    <w:p w:rsidR="00502B37" w:rsidRPr="00502B37" w:rsidRDefault="00502B37" w:rsidP="00502B37">
      <w:pPr>
        <w:tabs>
          <w:tab w:val="left" w:pos="709"/>
        </w:tabs>
        <w:suppressAutoHyphens/>
        <w:spacing w:line="100" w:lineRule="atLeast"/>
        <w:ind w:right="125" w:firstLine="660"/>
        <w:jc w:val="both"/>
        <w:rPr>
          <w:color w:val="00000A"/>
          <w:sz w:val="24"/>
          <w:szCs w:val="24"/>
          <w:lang w:val="ru-RU" w:eastAsia="ar-SA"/>
        </w:rPr>
      </w:pPr>
      <w:r w:rsidRPr="00502B37">
        <w:rPr>
          <w:color w:val="00000A"/>
          <w:sz w:val="24"/>
          <w:szCs w:val="24"/>
          <w:lang w:val="ru-RU" w:eastAsia="ar-SA"/>
        </w:rPr>
        <w:t xml:space="preserve">Все сведения о проведении аукциона просим сообщать уполномоченному лицу. </w:t>
      </w:r>
    </w:p>
    <w:p w:rsidR="00502B37" w:rsidRPr="00502B37" w:rsidRDefault="00502B37" w:rsidP="00502B37">
      <w:pPr>
        <w:tabs>
          <w:tab w:val="left" w:pos="709"/>
        </w:tabs>
        <w:suppressAutoHyphens/>
        <w:spacing w:line="100" w:lineRule="atLeast"/>
        <w:ind w:right="125" w:firstLine="660"/>
        <w:jc w:val="both"/>
        <w:rPr>
          <w:color w:val="00000A"/>
          <w:sz w:val="24"/>
          <w:szCs w:val="24"/>
          <w:lang w:val="ru-RU" w:eastAsia="ar-SA"/>
        </w:rPr>
      </w:pPr>
      <w:r w:rsidRPr="00502B37">
        <w:rPr>
          <w:color w:val="00000A"/>
          <w:sz w:val="24"/>
          <w:szCs w:val="24"/>
          <w:lang w:val="ru-RU" w:eastAsia="ar-SA"/>
        </w:rPr>
        <w:t>5.</w:t>
      </w:r>
      <w:r w:rsidRPr="00502B37">
        <w:rPr>
          <w:color w:val="00000A"/>
          <w:sz w:val="24"/>
          <w:szCs w:val="24"/>
          <w:lang w:eastAsia="ar-SA"/>
        </w:rPr>
        <w:t> </w:t>
      </w:r>
      <w:r w:rsidRPr="00502B37">
        <w:rPr>
          <w:color w:val="00000A"/>
          <w:sz w:val="24"/>
          <w:szCs w:val="24"/>
          <w:lang w:val="ru-RU" w:eastAsia="ar-SA"/>
        </w:rPr>
        <w:t>Заявитель согласен с тем, что до заключения договора на размещение нестационарного торгового объекта, заявка будет считаться имеющей силу договора между  администрацией  города  Пензы  (организатор аукциона) и заявителем.</w:t>
      </w:r>
    </w:p>
    <w:p w:rsidR="00502B37" w:rsidRPr="00502B37" w:rsidRDefault="00502B37" w:rsidP="00502B37">
      <w:pPr>
        <w:tabs>
          <w:tab w:val="left" w:pos="709"/>
        </w:tabs>
        <w:suppressAutoHyphens/>
        <w:spacing w:line="100" w:lineRule="atLeast"/>
        <w:ind w:right="125" w:firstLine="660"/>
        <w:rPr>
          <w:color w:val="00000A"/>
          <w:sz w:val="24"/>
          <w:szCs w:val="24"/>
          <w:lang w:val="ru-RU" w:eastAsia="ar-SA"/>
        </w:rPr>
      </w:pPr>
      <w:r w:rsidRPr="00502B37">
        <w:rPr>
          <w:color w:val="00000A"/>
          <w:sz w:val="24"/>
          <w:szCs w:val="24"/>
          <w:lang w:val="ru-RU" w:eastAsia="ar-SA"/>
        </w:rPr>
        <w:t>6.</w:t>
      </w:r>
      <w:r w:rsidRPr="00502B37">
        <w:rPr>
          <w:color w:val="00000A"/>
          <w:sz w:val="24"/>
          <w:szCs w:val="24"/>
          <w:lang w:eastAsia="ar-SA"/>
        </w:rPr>
        <w:t> </w:t>
      </w:r>
      <w:r w:rsidRPr="00502B37">
        <w:rPr>
          <w:color w:val="00000A"/>
          <w:sz w:val="24"/>
          <w:szCs w:val="24"/>
          <w:lang w:val="ru-RU" w:eastAsia="ar-SA"/>
        </w:rPr>
        <w:t>Реквизиты  заявителя: _____________________________________________________________________________________________________________________________________, телефон ___________, факс ________, банковские реквизиты: _____________________________________________________________________________________________________________________________________________, паспортные данные____________________________________________.</w:t>
      </w:r>
    </w:p>
    <w:p w:rsidR="00502B37" w:rsidRPr="00502B37" w:rsidRDefault="00502B37" w:rsidP="00502B37">
      <w:pPr>
        <w:tabs>
          <w:tab w:val="left" w:pos="709"/>
        </w:tabs>
        <w:suppressAutoHyphens/>
        <w:spacing w:line="100" w:lineRule="atLeast"/>
        <w:ind w:right="125" w:firstLine="660"/>
        <w:jc w:val="both"/>
        <w:rPr>
          <w:color w:val="00000A"/>
          <w:sz w:val="24"/>
          <w:szCs w:val="24"/>
          <w:lang w:val="ru-RU" w:eastAsia="ar-SA"/>
        </w:rPr>
      </w:pPr>
      <w:r w:rsidRPr="00502B37">
        <w:rPr>
          <w:color w:val="00000A"/>
          <w:sz w:val="24"/>
          <w:szCs w:val="24"/>
          <w:lang w:val="ru-RU" w:eastAsia="ar-SA"/>
        </w:rPr>
        <w:t>7. Корреспонденцию в адрес заявителя просим направлять по адресу: ______________________________________________________________________</w:t>
      </w:r>
      <w:r w:rsidR="00D23FCF">
        <w:rPr>
          <w:color w:val="00000A"/>
          <w:sz w:val="24"/>
          <w:szCs w:val="24"/>
          <w:lang w:val="ru-RU" w:eastAsia="ar-SA"/>
        </w:rPr>
        <w:t>___________</w:t>
      </w:r>
    </w:p>
    <w:p w:rsidR="00502B37" w:rsidRPr="00502B37" w:rsidRDefault="00502B37" w:rsidP="00502B37">
      <w:pPr>
        <w:tabs>
          <w:tab w:val="left" w:pos="709"/>
        </w:tabs>
        <w:suppressAutoHyphens/>
        <w:spacing w:line="100" w:lineRule="atLeast"/>
        <w:ind w:right="125" w:firstLine="660"/>
        <w:jc w:val="both"/>
        <w:rPr>
          <w:color w:val="00000A"/>
          <w:sz w:val="24"/>
          <w:szCs w:val="24"/>
          <w:lang w:val="ru-RU" w:eastAsia="ar-SA"/>
        </w:rPr>
      </w:pPr>
      <w:r w:rsidRPr="00502B37">
        <w:rPr>
          <w:color w:val="00000A"/>
          <w:sz w:val="24"/>
          <w:szCs w:val="24"/>
          <w:lang w:val="ru-RU" w:eastAsia="ar-SA"/>
        </w:rPr>
        <w:t>8. Заявитель уведомлен, что в случае несоответствия заявки требованиям аукционной документации, он может быть не допущен к участию в аукционе.</w:t>
      </w:r>
    </w:p>
    <w:p w:rsidR="00502B37" w:rsidRDefault="00502B37" w:rsidP="00502B37">
      <w:pPr>
        <w:tabs>
          <w:tab w:val="left" w:pos="709"/>
        </w:tabs>
        <w:suppressAutoHyphens/>
        <w:spacing w:line="100" w:lineRule="atLeast"/>
        <w:ind w:right="125" w:firstLine="660"/>
        <w:jc w:val="both"/>
        <w:rPr>
          <w:color w:val="00000A"/>
          <w:sz w:val="24"/>
          <w:szCs w:val="24"/>
          <w:lang w:val="ru-RU" w:eastAsia="ar-SA"/>
        </w:rPr>
      </w:pPr>
      <w:r w:rsidRPr="00502B37">
        <w:rPr>
          <w:color w:val="00000A"/>
          <w:sz w:val="24"/>
          <w:szCs w:val="24"/>
          <w:lang w:val="ru-RU" w:eastAsia="ar-SA"/>
        </w:rPr>
        <w:t>9. Заявитель несет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 РФ.</w:t>
      </w:r>
    </w:p>
    <w:p w:rsidR="00202C93" w:rsidRPr="00202C93" w:rsidRDefault="00202C93" w:rsidP="00202C93">
      <w:pPr>
        <w:shd w:val="clear" w:color="auto" w:fill="FFFFFF"/>
        <w:spacing w:line="317" w:lineRule="exact"/>
        <w:ind w:firstLine="567"/>
        <w:jc w:val="both"/>
        <w:rPr>
          <w:sz w:val="24"/>
          <w:szCs w:val="24"/>
          <w:lang w:val="ru-RU"/>
        </w:rPr>
      </w:pPr>
      <w:r>
        <w:rPr>
          <w:color w:val="00000A"/>
          <w:sz w:val="24"/>
          <w:szCs w:val="24"/>
          <w:lang w:val="ru-RU" w:eastAsia="ar-SA"/>
        </w:rPr>
        <w:t>10.</w:t>
      </w:r>
      <w:r w:rsidRPr="00202C93">
        <w:rPr>
          <w:sz w:val="28"/>
          <w:szCs w:val="28"/>
          <w:lang w:val="ru-RU"/>
        </w:rPr>
        <w:t xml:space="preserve"> </w:t>
      </w:r>
      <w:r w:rsidRPr="00202C93">
        <w:rPr>
          <w:sz w:val="24"/>
          <w:szCs w:val="24"/>
          <w:lang w:val="ru-RU"/>
        </w:rPr>
        <w:t xml:space="preserve">Заявитель согласен на получение и обработку своих персональных данных членами аукционной комиссии администрации </w:t>
      </w:r>
      <w:r w:rsidR="001A7799">
        <w:rPr>
          <w:sz w:val="24"/>
          <w:szCs w:val="24"/>
          <w:lang w:val="ru-RU"/>
        </w:rPr>
        <w:t>Колодезянского сельского поселения</w:t>
      </w:r>
      <w:r w:rsidR="00512D63">
        <w:rPr>
          <w:sz w:val="24"/>
          <w:szCs w:val="24"/>
          <w:lang w:val="ru-RU"/>
        </w:rPr>
        <w:t xml:space="preserve">, </w:t>
      </w:r>
      <w:r w:rsidRPr="00202C93">
        <w:rPr>
          <w:sz w:val="24"/>
          <w:szCs w:val="24"/>
          <w:lang w:val="ru-RU"/>
        </w:rPr>
        <w:t>а также на проведение в отношении его проверочных мероприятий в соответствии с законодательством Российской Федерации.</w:t>
      </w:r>
    </w:p>
    <w:p w:rsidR="00202C93" w:rsidRPr="00202C93" w:rsidRDefault="00202C93" w:rsidP="00202C93">
      <w:pPr>
        <w:shd w:val="clear" w:color="auto" w:fill="FFFFFF"/>
        <w:spacing w:line="317" w:lineRule="exact"/>
        <w:ind w:firstLine="684"/>
        <w:jc w:val="both"/>
        <w:rPr>
          <w:sz w:val="24"/>
          <w:szCs w:val="24"/>
          <w:lang w:val="ru-RU"/>
        </w:rPr>
      </w:pPr>
      <w:r w:rsidRPr="00202C93">
        <w:rPr>
          <w:sz w:val="24"/>
          <w:szCs w:val="24"/>
          <w:lang w:val="ru-RU"/>
        </w:rPr>
        <w:t xml:space="preserve">Заявитель проинформирован, что под обработкой персональных данных понимаются действия (операции) с персональными данными в рамках выполнения Федерального закона от 27 июля </w:t>
      </w:r>
      <w:smartTag w:uri="urn:schemas-microsoft-com:office:smarttags" w:element="metricconverter">
        <w:smartTagPr>
          <w:attr w:name="ProductID" w:val="2006 г"/>
        </w:smartTagPr>
        <w:r w:rsidRPr="00202C93">
          <w:rPr>
            <w:sz w:val="24"/>
            <w:szCs w:val="24"/>
            <w:lang w:val="ru-RU"/>
          </w:rPr>
          <w:t>2006 г</w:t>
        </w:r>
      </w:smartTag>
      <w:r w:rsidRPr="00202C93">
        <w:rPr>
          <w:sz w:val="24"/>
          <w:szCs w:val="24"/>
          <w:lang w:val="ru-RU"/>
        </w:rPr>
        <w:t>. № 152 «О персональных данных», конфиденциальность персональных данных соблюдается в рамках исполнения операторами законодательства Российской Федерации.</w:t>
      </w:r>
    </w:p>
    <w:p w:rsidR="00502B37" w:rsidRPr="00502B37" w:rsidRDefault="00502B37" w:rsidP="00502B37">
      <w:pPr>
        <w:tabs>
          <w:tab w:val="left" w:pos="709"/>
        </w:tabs>
        <w:suppressAutoHyphens/>
        <w:spacing w:line="100" w:lineRule="atLeast"/>
        <w:ind w:right="125"/>
        <w:jc w:val="both"/>
        <w:rPr>
          <w:color w:val="00000A"/>
          <w:sz w:val="24"/>
          <w:szCs w:val="24"/>
          <w:lang w:val="ru-RU" w:eastAsia="ar-SA"/>
        </w:rPr>
      </w:pPr>
      <w:r w:rsidRPr="00502B37">
        <w:rPr>
          <w:color w:val="00000A"/>
          <w:sz w:val="24"/>
          <w:szCs w:val="24"/>
          <w:lang w:val="ru-RU" w:eastAsia="ar-SA"/>
        </w:rPr>
        <w:t>Прошито ____ листов.</w:t>
      </w:r>
    </w:p>
    <w:p w:rsidR="00D23FCF" w:rsidRDefault="00502B37" w:rsidP="00D23FCF">
      <w:pPr>
        <w:tabs>
          <w:tab w:val="left" w:pos="709"/>
        </w:tabs>
        <w:suppressAutoHyphens/>
        <w:spacing w:line="100" w:lineRule="atLeast"/>
        <w:ind w:right="125"/>
        <w:jc w:val="both"/>
        <w:rPr>
          <w:color w:val="00000A"/>
          <w:sz w:val="24"/>
          <w:szCs w:val="24"/>
          <w:lang w:val="ru-RU" w:eastAsia="ar-SA"/>
        </w:rPr>
      </w:pPr>
      <w:r w:rsidRPr="00502B37">
        <w:rPr>
          <w:color w:val="00000A"/>
          <w:sz w:val="24"/>
          <w:szCs w:val="24"/>
          <w:lang w:val="ru-RU" w:eastAsia="ar-SA"/>
        </w:rPr>
        <w:t>Подпись руководителя</w:t>
      </w:r>
      <w:r w:rsidR="00D23FCF" w:rsidRPr="00D23FCF">
        <w:rPr>
          <w:color w:val="00000A"/>
          <w:sz w:val="24"/>
          <w:szCs w:val="24"/>
          <w:lang w:val="ru-RU" w:eastAsia="ar-SA"/>
        </w:rPr>
        <w:t xml:space="preserve"> </w:t>
      </w:r>
      <w:r w:rsidR="00D23FCF" w:rsidRPr="00502B37">
        <w:rPr>
          <w:color w:val="00000A"/>
          <w:sz w:val="24"/>
          <w:szCs w:val="24"/>
          <w:lang w:val="ru-RU" w:eastAsia="ar-SA"/>
        </w:rPr>
        <w:t>М.П.</w:t>
      </w:r>
    </w:p>
    <w:p w:rsidR="00502B37" w:rsidRPr="00502B37" w:rsidRDefault="00502B37" w:rsidP="00502B37">
      <w:pPr>
        <w:tabs>
          <w:tab w:val="left" w:leader="underscore" w:pos="8732"/>
        </w:tabs>
        <w:spacing w:after="278" w:line="298" w:lineRule="exact"/>
        <w:ind w:left="20" w:right="580" w:firstLine="1200"/>
        <w:jc w:val="center"/>
        <w:rPr>
          <w:sz w:val="24"/>
          <w:szCs w:val="24"/>
          <w:lang w:val="ru-RU"/>
        </w:rPr>
      </w:pPr>
      <w:r w:rsidRPr="00502B37">
        <w:rPr>
          <w:rFonts w:eastAsia="Arial Unicode MS"/>
          <w:b/>
          <w:bCs/>
          <w:sz w:val="24"/>
          <w:szCs w:val="24"/>
          <w:lang w:val="ru-RU"/>
        </w:rPr>
        <w:t xml:space="preserve">Опись документов, представляемых заявителями на участие в открытом аукционе на право заключения договора на размещение нестационарного торгового объекта на территории </w:t>
      </w:r>
      <w:r w:rsidR="001A7799">
        <w:rPr>
          <w:rFonts w:eastAsia="Arial Unicode MS"/>
          <w:b/>
          <w:bCs/>
          <w:sz w:val="24"/>
          <w:szCs w:val="24"/>
          <w:lang w:val="ru-RU"/>
        </w:rPr>
        <w:t>Колодезянского сельского поселения</w:t>
      </w:r>
    </w:p>
    <w:p w:rsidR="00502B37" w:rsidRPr="00502B37" w:rsidRDefault="00502B37" w:rsidP="00502B37">
      <w:pPr>
        <w:autoSpaceDE w:val="0"/>
        <w:autoSpaceDN w:val="0"/>
        <w:adjustRightInd w:val="0"/>
        <w:rPr>
          <w:sz w:val="24"/>
          <w:szCs w:val="24"/>
          <w:lang w:val="ru-RU"/>
        </w:rPr>
      </w:pPr>
      <w:r w:rsidRPr="00502B37">
        <w:rPr>
          <w:sz w:val="24"/>
          <w:szCs w:val="24"/>
          <w:lang w:val="ru-RU"/>
        </w:rPr>
        <w:t>__________________________________________________________________________</w:t>
      </w:r>
    </w:p>
    <w:p w:rsidR="00502B37" w:rsidRPr="00502B37" w:rsidRDefault="00502B37" w:rsidP="00502B37">
      <w:pPr>
        <w:autoSpaceDE w:val="0"/>
        <w:autoSpaceDN w:val="0"/>
        <w:adjustRightInd w:val="0"/>
        <w:rPr>
          <w:sz w:val="24"/>
          <w:szCs w:val="24"/>
          <w:lang w:val="ru-RU"/>
        </w:rPr>
      </w:pPr>
      <w:r w:rsidRPr="00502B37">
        <w:rPr>
          <w:sz w:val="24"/>
          <w:szCs w:val="24"/>
          <w:lang w:val="ru-RU"/>
        </w:rPr>
        <w:t>____________________________________________</w:t>
      </w:r>
      <w:r w:rsidR="00202C93">
        <w:rPr>
          <w:sz w:val="24"/>
          <w:szCs w:val="24"/>
          <w:lang w:val="ru-RU"/>
        </w:rPr>
        <w:t>_______________________________</w:t>
      </w:r>
    </w:p>
    <w:p w:rsidR="00502B37" w:rsidRPr="00502B37" w:rsidRDefault="00502B37" w:rsidP="00502B37">
      <w:pPr>
        <w:autoSpaceDE w:val="0"/>
        <w:autoSpaceDN w:val="0"/>
        <w:adjustRightInd w:val="0"/>
        <w:rPr>
          <w:sz w:val="24"/>
          <w:szCs w:val="24"/>
          <w:lang w:val="ru-RU"/>
        </w:rPr>
      </w:pPr>
      <w:r w:rsidRPr="00502B37">
        <w:rPr>
          <w:sz w:val="24"/>
          <w:szCs w:val="24"/>
          <w:lang w:val="ru-RU"/>
        </w:rPr>
        <w:t xml:space="preserve">               (описание объекта аукциона, местонахождение,</w:t>
      </w:r>
    </w:p>
    <w:p w:rsidR="00502B37" w:rsidRPr="00502B37" w:rsidRDefault="00502B37" w:rsidP="00502B37">
      <w:pPr>
        <w:autoSpaceDE w:val="0"/>
        <w:autoSpaceDN w:val="0"/>
        <w:adjustRightInd w:val="0"/>
        <w:rPr>
          <w:sz w:val="24"/>
          <w:szCs w:val="24"/>
          <w:lang w:val="ru-RU"/>
        </w:rPr>
      </w:pPr>
      <w:r w:rsidRPr="00502B37">
        <w:rPr>
          <w:sz w:val="24"/>
          <w:szCs w:val="24"/>
          <w:lang w:val="ru-RU"/>
        </w:rPr>
        <w:t xml:space="preserve">                     Вид деятельности, сроки размещения)</w:t>
      </w:r>
    </w:p>
    <w:p w:rsidR="00502B37" w:rsidRPr="00502B37" w:rsidRDefault="00502B37" w:rsidP="00502B37">
      <w:pPr>
        <w:autoSpaceDE w:val="0"/>
        <w:autoSpaceDN w:val="0"/>
        <w:adjustRightInd w:val="0"/>
        <w:rPr>
          <w:sz w:val="24"/>
          <w:szCs w:val="24"/>
          <w:lang w:val="ru-RU"/>
        </w:rPr>
      </w:pPr>
      <w:r w:rsidRPr="00502B37">
        <w:rPr>
          <w:sz w:val="24"/>
          <w:szCs w:val="24"/>
          <w:lang w:val="ru-RU"/>
        </w:rPr>
        <w:t>К заявке на участие в аукционе прилагаются следующие документы: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6690"/>
        <w:gridCol w:w="1984"/>
      </w:tblGrid>
      <w:tr w:rsidR="00502B37" w:rsidRPr="00502B37" w:rsidTr="00546911">
        <w:tc>
          <w:tcPr>
            <w:tcW w:w="964" w:type="dxa"/>
            <w:tcBorders>
              <w:top w:val="single" w:sz="4" w:space="0" w:color="auto"/>
              <w:left w:val="single" w:sz="4" w:space="0" w:color="auto"/>
              <w:bottom w:val="single" w:sz="4" w:space="0" w:color="auto"/>
              <w:right w:val="single" w:sz="4" w:space="0" w:color="auto"/>
            </w:tcBorders>
            <w:vAlign w:val="center"/>
          </w:tcPr>
          <w:p w:rsidR="00502B37" w:rsidRPr="00502B37" w:rsidRDefault="00502B37" w:rsidP="00546911">
            <w:pPr>
              <w:autoSpaceDE w:val="0"/>
              <w:autoSpaceDN w:val="0"/>
              <w:adjustRightInd w:val="0"/>
              <w:jc w:val="center"/>
              <w:rPr>
                <w:b/>
                <w:bCs/>
                <w:sz w:val="24"/>
                <w:szCs w:val="24"/>
              </w:rPr>
            </w:pPr>
            <w:r w:rsidRPr="00502B37">
              <w:rPr>
                <w:b/>
                <w:bCs/>
                <w:sz w:val="24"/>
                <w:szCs w:val="24"/>
              </w:rPr>
              <w:t>N п/п</w:t>
            </w:r>
          </w:p>
        </w:tc>
        <w:tc>
          <w:tcPr>
            <w:tcW w:w="6690" w:type="dxa"/>
            <w:tcBorders>
              <w:top w:val="single" w:sz="4" w:space="0" w:color="auto"/>
              <w:left w:val="single" w:sz="4" w:space="0" w:color="auto"/>
              <w:bottom w:val="single" w:sz="4" w:space="0" w:color="auto"/>
              <w:right w:val="single" w:sz="4" w:space="0" w:color="auto"/>
            </w:tcBorders>
            <w:vAlign w:val="center"/>
          </w:tcPr>
          <w:p w:rsidR="00502B37" w:rsidRPr="00502B37" w:rsidRDefault="00502B37" w:rsidP="00546911">
            <w:pPr>
              <w:autoSpaceDE w:val="0"/>
              <w:autoSpaceDN w:val="0"/>
              <w:adjustRightInd w:val="0"/>
              <w:jc w:val="center"/>
              <w:rPr>
                <w:b/>
                <w:bCs/>
                <w:sz w:val="24"/>
                <w:szCs w:val="24"/>
              </w:rPr>
            </w:pPr>
            <w:proofErr w:type="spellStart"/>
            <w:r w:rsidRPr="00502B37">
              <w:rPr>
                <w:b/>
                <w:bCs/>
                <w:sz w:val="24"/>
                <w:szCs w:val="24"/>
              </w:rPr>
              <w:t>Наименование</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02B37" w:rsidRPr="00502B37" w:rsidRDefault="00502B37" w:rsidP="00546911">
            <w:pPr>
              <w:autoSpaceDE w:val="0"/>
              <w:autoSpaceDN w:val="0"/>
              <w:adjustRightInd w:val="0"/>
              <w:jc w:val="center"/>
              <w:rPr>
                <w:b/>
                <w:bCs/>
                <w:sz w:val="24"/>
                <w:szCs w:val="24"/>
              </w:rPr>
            </w:pPr>
            <w:proofErr w:type="spellStart"/>
            <w:r w:rsidRPr="00502B37">
              <w:rPr>
                <w:b/>
                <w:bCs/>
                <w:sz w:val="24"/>
                <w:szCs w:val="24"/>
              </w:rPr>
              <w:t>Номер</w:t>
            </w:r>
            <w:proofErr w:type="spellEnd"/>
            <w:r w:rsidRPr="00502B37">
              <w:rPr>
                <w:b/>
                <w:bCs/>
                <w:sz w:val="24"/>
                <w:szCs w:val="24"/>
              </w:rPr>
              <w:t xml:space="preserve"> </w:t>
            </w:r>
            <w:proofErr w:type="spellStart"/>
            <w:r w:rsidRPr="00502B37">
              <w:rPr>
                <w:b/>
                <w:bCs/>
                <w:sz w:val="24"/>
                <w:szCs w:val="24"/>
              </w:rPr>
              <w:t>листа</w:t>
            </w:r>
            <w:proofErr w:type="spellEnd"/>
          </w:p>
        </w:tc>
      </w:tr>
      <w:tr w:rsidR="00502B37" w:rsidRPr="00502B37" w:rsidTr="00546911">
        <w:tc>
          <w:tcPr>
            <w:tcW w:w="964" w:type="dxa"/>
            <w:tcBorders>
              <w:top w:val="single" w:sz="4" w:space="0" w:color="auto"/>
              <w:left w:val="single" w:sz="4" w:space="0" w:color="auto"/>
              <w:bottom w:val="single" w:sz="4" w:space="0" w:color="auto"/>
              <w:right w:val="single" w:sz="4" w:space="0" w:color="auto"/>
            </w:tcBorders>
          </w:tcPr>
          <w:p w:rsidR="00502B37" w:rsidRPr="00502B37" w:rsidRDefault="00502B37" w:rsidP="00546911">
            <w:pPr>
              <w:autoSpaceDE w:val="0"/>
              <w:autoSpaceDN w:val="0"/>
              <w:adjustRightInd w:val="0"/>
              <w:jc w:val="center"/>
              <w:rPr>
                <w:b/>
                <w:bCs/>
                <w:sz w:val="24"/>
                <w:szCs w:val="24"/>
              </w:rPr>
            </w:pPr>
            <w:r w:rsidRPr="00502B37">
              <w:rPr>
                <w:b/>
                <w:bCs/>
                <w:sz w:val="24"/>
                <w:szCs w:val="24"/>
              </w:rPr>
              <w:t>1.</w:t>
            </w:r>
          </w:p>
        </w:tc>
        <w:tc>
          <w:tcPr>
            <w:tcW w:w="6690" w:type="dxa"/>
            <w:tcBorders>
              <w:top w:val="single" w:sz="4" w:space="0" w:color="auto"/>
              <w:left w:val="single" w:sz="4" w:space="0" w:color="auto"/>
              <w:bottom w:val="single" w:sz="4" w:space="0" w:color="auto"/>
              <w:right w:val="single" w:sz="4" w:space="0" w:color="auto"/>
            </w:tcBorders>
          </w:tcPr>
          <w:p w:rsidR="00502B37" w:rsidRPr="00502B37" w:rsidRDefault="00502B37" w:rsidP="00202C93">
            <w:pPr>
              <w:autoSpaceDE w:val="0"/>
              <w:autoSpaceDN w:val="0"/>
              <w:adjustRightInd w:val="0"/>
              <w:rPr>
                <w:b/>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B37" w:rsidRPr="00502B37" w:rsidRDefault="00502B37" w:rsidP="00202C93">
            <w:pPr>
              <w:autoSpaceDE w:val="0"/>
              <w:autoSpaceDN w:val="0"/>
              <w:adjustRightInd w:val="0"/>
              <w:rPr>
                <w:b/>
                <w:bCs/>
                <w:sz w:val="24"/>
                <w:szCs w:val="24"/>
              </w:rPr>
            </w:pPr>
          </w:p>
        </w:tc>
      </w:tr>
      <w:tr w:rsidR="00502B37" w:rsidRPr="00502B37" w:rsidTr="00546911">
        <w:tc>
          <w:tcPr>
            <w:tcW w:w="964" w:type="dxa"/>
            <w:tcBorders>
              <w:top w:val="single" w:sz="4" w:space="0" w:color="auto"/>
              <w:left w:val="single" w:sz="4" w:space="0" w:color="auto"/>
              <w:bottom w:val="single" w:sz="4" w:space="0" w:color="auto"/>
              <w:right w:val="single" w:sz="4" w:space="0" w:color="auto"/>
            </w:tcBorders>
          </w:tcPr>
          <w:p w:rsidR="00502B37" w:rsidRPr="00502B37" w:rsidRDefault="00502B37" w:rsidP="00546911">
            <w:pPr>
              <w:autoSpaceDE w:val="0"/>
              <w:autoSpaceDN w:val="0"/>
              <w:adjustRightInd w:val="0"/>
              <w:jc w:val="center"/>
              <w:rPr>
                <w:b/>
                <w:bCs/>
                <w:sz w:val="24"/>
                <w:szCs w:val="24"/>
              </w:rPr>
            </w:pPr>
            <w:r w:rsidRPr="00502B37">
              <w:rPr>
                <w:b/>
                <w:bCs/>
                <w:sz w:val="24"/>
                <w:szCs w:val="24"/>
              </w:rPr>
              <w:t>2.</w:t>
            </w:r>
          </w:p>
        </w:tc>
        <w:tc>
          <w:tcPr>
            <w:tcW w:w="6690" w:type="dxa"/>
            <w:tcBorders>
              <w:top w:val="single" w:sz="4" w:space="0" w:color="auto"/>
              <w:left w:val="single" w:sz="4" w:space="0" w:color="auto"/>
              <w:bottom w:val="single" w:sz="4" w:space="0" w:color="auto"/>
              <w:right w:val="single" w:sz="4" w:space="0" w:color="auto"/>
            </w:tcBorders>
          </w:tcPr>
          <w:p w:rsidR="00502B37" w:rsidRPr="00502B37" w:rsidRDefault="00502B37" w:rsidP="00202C93">
            <w:pPr>
              <w:autoSpaceDE w:val="0"/>
              <w:autoSpaceDN w:val="0"/>
              <w:adjustRightInd w:val="0"/>
              <w:rPr>
                <w:b/>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B37" w:rsidRPr="00502B37" w:rsidRDefault="00502B37" w:rsidP="00202C93">
            <w:pPr>
              <w:autoSpaceDE w:val="0"/>
              <w:autoSpaceDN w:val="0"/>
              <w:adjustRightInd w:val="0"/>
              <w:rPr>
                <w:b/>
                <w:bCs/>
                <w:sz w:val="24"/>
                <w:szCs w:val="24"/>
              </w:rPr>
            </w:pPr>
          </w:p>
        </w:tc>
      </w:tr>
      <w:tr w:rsidR="00502B37" w:rsidRPr="00502B37" w:rsidTr="00546911">
        <w:tc>
          <w:tcPr>
            <w:tcW w:w="964" w:type="dxa"/>
            <w:tcBorders>
              <w:top w:val="single" w:sz="4" w:space="0" w:color="auto"/>
              <w:left w:val="single" w:sz="4" w:space="0" w:color="auto"/>
              <w:bottom w:val="single" w:sz="4" w:space="0" w:color="auto"/>
              <w:right w:val="single" w:sz="4" w:space="0" w:color="auto"/>
            </w:tcBorders>
          </w:tcPr>
          <w:p w:rsidR="00502B37" w:rsidRPr="00502B37" w:rsidRDefault="00502B37" w:rsidP="00546911">
            <w:pPr>
              <w:autoSpaceDE w:val="0"/>
              <w:autoSpaceDN w:val="0"/>
              <w:adjustRightInd w:val="0"/>
              <w:jc w:val="center"/>
              <w:rPr>
                <w:b/>
                <w:bCs/>
                <w:sz w:val="24"/>
                <w:szCs w:val="24"/>
              </w:rPr>
            </w:pPr>
            <w:r w:rsidRPr="00502B37">
              <w:rPr>
                <w:b/>
                <w:bCs/>
                <w:sz w:val="24"/>
                <w:szCs w:val="24"/>
              </w:rPr>
              <w:t>3.</w:t>
            </w:r>
          </w:p>
        </w:tc>
        <w:tc>
          <w:tcPr>
            <w:tcW w:w="6690" w:type="dxa"/>
            <w:tcBorders>
              <w:top w:val="single" w:sz="4" w:space="0" w:color="auto"/>
              <w:left w:val="single" w:sz="4" w:space="0" w:color="auto"/>
              <w:bottom w:val="single" w:sz="4" w:space="0" w:color="auto"/>
              <w:right w:val="single" w:sz="4" w:space="0" w:color="auto"/>
            </w:tcBorders>
          </w:tcPr>
          <w:p w:rsidR="00502B37" w:rsidRPr="00502B37" w:rsidRDefault="00502B37" w:rsidP="00202C93">
            <w:pPr>
              <w:autoSpaceDE w:val="0"/>
              <w:autoSpaceDN w:val="0"/>
              <w:adjustRightInd w:val="0"/>
              <w:rPr>
                <w:b/>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B37" w:rsidRPr="00502B37" w:rsidRDefault="00502B37" w:rsidP="00202C93">
            <w:pPr>
              <w:autoSpaceDE w:val="0"/>
              <w:autoSpaceDN w:val="0"/>
              <w:adjustRightInd w:val="0"/>
              <w:rPr>
                <w:b/>
                <w:bCs/>
                <w:sz w:val="24"/>
                <w:szCs w:val="24"/>
              </w:rPr>
            </w:pPr>
          </w:p>
        </w:tc>
      </w:tr>
      <w:tr w:rsidR="00502B37" w:rsidRPr="00502B37" w:rsidTr="00546911">
        <w:tc>
          <w:tcPr>
            <w:tcW w:w="964" w:type="dxa"/>
            <w:tcBorders>
              <w:top w:val="single" w:sz="4" w:space="0" w:color="auto"/>
              <w:left w:val="single" w:sz="4" w:space="0" w:color="auto"/>
              <w:bottom w:val="single" w:sz="4" w:space="0" w:color="auto"/>
              <w:right w:val="single" w:sz="4" w:space="0" w:color="auto"/>
            </w:tcBorders>
          </w:tcPr>
          <w:p w:rsidR="00502B37" w:rsidRPr="00502B37" w:rsidRDefault="00502B37" w:rsidP="00546911">
            <w:pPr>
              <w:autoSpaceDE w:val="0"/>
              <w:autoSpaceDN w:val="0"/>
              <w:adjustRightInd w:val="0"/>
              <w:jc w:val="center"/>
              <w:rPr>
                <w:b/>
                <w:bCs/>
                <w:sz w:val="24"/>
                <w:szCs w:val="24"/>
              </w:rPr>
            </w:pPr>
            <w:r w:rsidRPr="00502B37">
              <w:rPr>
                <w:b/>
                <w:bCs/>
                <w:sz w:val="24"/>
                <w:szCs w:val="24"/>
              </w:rPr>
              <w:t>...</w:t>
            </w:r>
          </w:p>
        </w:tc>
        <w:tc>
          <w:tcPr>
            <w:tcW w:w="6690" w:type="dxa"/>
            <w:tcBorders>
              <w:top w:val="single" w:sz="4" w:space="0" w:color="auto"/>
              <w:left w:val="single" w:sz="4" w:space="0" w:color="auto"/>
              <w:bottom w:val="single" w:sz="4" w:space="0" w:color="auto"/>
              <w:right w:val="single" w:sz="4" w:space="0" w:color="auto"/>
            </w:tcBorders>
          </w:tcPr>
          <w:p w:rsidR="00502B37" w:rsidRPr="00502B37" w:rsidRDefault="00502B37" w:rsidP="00202C93">
            <w:pPr>
              <w:autoSpaceDE w:val="0"/>
              <w:autoSpaceDN w:val="0"/>
              <w:adjustRightInd w:val="0"/>
              <w:rPr>
                <w:b/>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B37" w:rsidRPr="00502B37" w:rsidRDefault="00502B37" w:rsidP="00202C93">
            <w:pPr>
              <w:autoSpaceDE w:val="0"/>
              <w:autoSpaceDN w:val="0"/>
              <w:adjustRightInd w:val="0"/>
              <w:rPr>
                <w:b/>
                <w:bCs/>
                <w:sz w:val="24"/>
                <w:szCs w:val="24"/>
              </w:rPr>
            </w:pPr>
          </w:p>
        </w:tc>
      </w:tr>
    </w:tbl>
    <w:p w:rsidR="00502B37" w:rsidRPr="00502B37" w:rsidRDefault="00502B37" w:rsidP="00202C93">
      <w:pPr>
        <w:autoSpaceDE w:val="0"/>
        <w:autoSpaceDN w:val="0"/>
        <w:adjustRightInd w:val="0"/>
        <w:rPr>
          <w:sz w:val="24"/>
          <w:szCs w:val="24"/>
        </w:rPr>
      </w:pPr>
      <w:proofErr w:type="spellStart"/>
      <w:r w:rsidRPr="00502B37">
        <w:rPr>
          <w:sz w:val="24"/>
          <w:szCs w:val="24"/>
        </w:rPr>
        <w:t>Претендент</w:t>
      </w:r>
      <w:proofErr w:type="spellEnd"/>
      <w:r w:rsidRPr="00502B37">
        <w:rPr>
          <w:sz w:val="24"/>
          <w:szCs w:val="24"/>
        </w:rPr>
        <w:t xml:space="preserve"> (</w:t>
      </w:r>
      <w:proofErr w:type="spellStart"/>
      <w:r w:rsidRPr="00502B37">
        <w:rPr>
          <w:sz w:val="24"/>
          <w:szCs w:val="24"/>
        </w:rPr>
        <w:t>его</w:t>
      </w:r>
      <w:proofErr w:type="spellEnd"/>
      <w:r w:rsidRPr="00502B37">
        <w:rPr>
          <w:sz w:val="24"/>
          <w:szCs w:val="24"/>
        </w:rPr>
        <w:t xml:space="preserve"> </w:t>
      </w:r>
      <w:proofErr w:type="spellStart"/>
      <w:r w:rsidRPr="00502B37">
        <w:rPr>
          <w:sz w:val="24"/>
          <w:szCs w:val="24"/>
        </w:rPr>
        <w:t>полномочный</w:t>
      </w:r>
      <w:proofErr w:type="spellEnd"/>
      <w:r w:rsidRPr="00502B37">
        <w:rPr>
          <w:sz w:val="24"/>
          <w:szCs w:val="24"/>
        </w:rPr>
        <w:t xml:space="preserve"> </w:t>
      </w:r>
      <w:proofErr w:type="spellStart"/>
      <w:r w:rsidRPr="00502B37">
        <w:rPr>
          <w:sz w:val="24"/>
          <w:szCs w:val="24"/>
        </w:rPr>
        <w:t>представитель</w:t>
      </w:r>
      <w:proofErr w:type="spellEnd"/>
      <w:r w:rsidRPr="00502B37">
        <w:rPr>
          <w:sz w:val="24"/>
          <w:szCs w:val="24"/>
        </w:rPr>
        <w:t>)</w:t>
      </w:r>
    </w:p>
    <w:p w:rsidR="00A63422" w:rsidRDefault="00A63422" w:rsidP="00EF6793">
      <w:pPr>
        <w:pStyle w:val="a3"/>
        <w:spacing w:before="46"/>
        <w:ind w:left="5954" w:right="3"/>
        <w:rPr>
          <w:sz w:val="20"/>
          <w:szCs w:val="20"/>
          <w:lang w:val="ru-RU"/>
        </w:rPr>
      </w:pPr>
    </w:p>
    <w:p w:rsidR="00EF6793" w:rsidRDefault="00EF6793" w:rsidP="00EF6793">
      <w:pPr>
        <w:pStyle w:val="a3"/>
        <w:spacing w:before="46"/>
        <w:ind w:left="5954" w:right="3"/>
        <w:rPr>
          <w:sz w:val="20"/>
          <w:szCs w:val="20"/>
          <w:lang w:val="ru-RU"/>
        </w:rPr>
      </w:pPr>
      <w:r>
        <w:rPr>
          <w:sz w:val="20"/>
          <w:szCs w:val="20"/>
          <w:lang w:val="ru-RU"/>
        </w:rPr>
        <w:t>Приложение</w:t>
      </w:r>
      <w:r>
        <w:rPr>
          <w:spacing w:val="58"/>
          <w:sz w:val="20"/>
          <w:szCs w:val="20"/>
          <w:lang w:val="ru-RU"/>
        </w:rPr>
        <w:t xml:space="preserve"> №</w:t>
      </w:r>
      <w:r>
        <w:rPr>
          <w:sz w:val="20"/>
          <w:szCs w:val="20"/>
          <w:lang w:val="ru-RU"/>
        </w:rPr>
        <w:t>3</w:t>
      </w:r>
    </w:p>
    <w:p w:rsidR="001A7799" w:rsidRPr="001A7799" w:rsidRDefault="001A7799" w:rsidP="001A7799">
      <w:pPr>
        <w:autoSpaceDE w:val="0"/>
        <w:autoSpaceDN w:val="0"/>
        <w:adjustRightInd w:val="0"/>
        <w:jc w:val="center"/>
        <w:outlineLvl w:val="0"/>
        <w:rPr>
          <w:sz w:val="20"/>
          <w:szCs w:val="20"/>
          <w:lang w:val="ru-RU"/>
        </w:rPr>
      </w:pPr>
      <w:r w:rsidRPr="001A7799">
        <w:rPr>
          <w:sz w:val="20"/>
          <w:szCs w:val="20"/>
          <w:lang w:val="ru-RU"/>
        </w:rPr>
        <w:t>к аукционной документации</w:t>
      </w:r>
    </w:p>
    <w:p w:rsidR="001A7799" w:rsidRPr="001A7799" w:rsidRDefault="001A7799" w:rsidP="001A7799">
      <w:pPr>
        <w:autoSpaceDE w:val="0"/>
        <w:autoSpaceDN w:val="0"/>
        <w:adjustRightInd w:val="0"/>
        <w:jc w:val="center"/>
        <w:outlineLvl w:val="0"/>
        <w:rPr>
          <w:b/>
          <w:bCs/>
          <w:sz w:val="20"/>
          <w:szCs w:val="20"/>
          <w:lang w:val="ru-RU"/>
        </w:rPr>
      </w:pPr>
      <w:r w:rsidRPr="001A7799">
        <w:rPr>
          <w:b/>
          <w:bCs/>
          <w:sz w:val="20"/>
          <w:szCs w:val="20"/>
          <w:lang w:val="ru-RU"/>
        </w:rPr>
        <w:t>на право заключения договора на размещение нестационарного торгового объекта на территории Колодезянского сельского поселения</w:t>
      </w:r>
    </w:p>
    <w:p w:rsidR="00EF6793" w:rsidRDefault="00EF6793" w:rsidP="00EF6793">
      <w:pPr>
        <w:autoSpaceDE w:val="0"/>
        <w:autoSpaceDN w:val="0"/>
        <w:adjustRightInd w:val="0"/>
        <w:jc w:val="center"/>
        <w:outlineLvl w:val="0"/>
        <w:rPr>
          <w:rFonts w:eastAsia="Arial Unicode MS"/>
          <w:b/>
          <w:sz w:val="24"/>
          <w:szCs w:val="24"/>
          <w:lang w:val="ru-RU"/>
        </w:rPr>
      </w:pPr>
    </w:p>
    <w:p w:rsidR="00EF6793" w:rsidRDefault="00EF6793" w:rsidP="00EF6793">
      <w:pPr>
        <w:autoSpaceDE w:val="0"/>
        <w:autoSpaceDN w:val="0"/>
        <w:adjustRightInd w:val="0"/>
        <w:jc w:val="center"/>
        <w:outlineLvl w:val="0"/>
        <w:rPr>
          <w:rFonts w:eastAsia="Arial Unicode MS"/>
          <w:b/>
          <w:sz w:val="24"/>
          <w:szCs w:val="24"/>
          <w:lang w:val="ru-RU"/>
        </w:rPr>
      </w:pPr>
    </w:p>
    <w:p w:rsidR="000A3580" w:rsidRPr="000A3580" w:rsidRDefault="000A3580" w:rsidP="000A3580">
      <w:pPr>
        <w:pStyle w:val="a3"/>
        <w:ind w:left="0"/>
        <w:rPr>
          <w:rFonts w:eastAsia="Arial Unicode MS"/>
          <w:b/>
          <w:lang w:val="ru-RU"/>
        </w:rPr>
      </w:pPr>
      <w:bookmarkStart w:id="1" w:name="Par416"/>
      <w:bookmarkEnd w:id="1"/>
    </w:p>
    <w:p w:rsidR="000A3580" w:rsidRPr="000A3580" w:rsidRDefault="000A3580" w:rsidP="000A3580">
      <w:pPr>
        <w:pStyle w:val="a3"/>
        <w:jc w:val="center"/>
        <w:rPr>
          <w:rFonts w:eastAsia="Arial Unicode MS"/>
          <w:bCs/>
          <w:lang w:val="ru-RU"/>
        </w:rPr>
      </w:pPr>
      <w:bookmarkStart w:id="2" w:name="Par421"/>
      <w:bookmarkEnd w:id="2"/>
      <w:r w:rsidRPr="000A3580">
        <w:rPr>
          <w:rFonts w:eastAsia="Arial Unicode MS"/>
          <w:bCs/>
          <w:lang w:val="ru-RU"/>
        </w:rPr>
        <w:t>ПРИМЕРНАЯ ФОРМА ДОГОВОРА</w:t>
      </w:r>
    </w:p>
    <w:p w:rsidR="000A3580" w:rsidRPr="000A3580" w:rsidRDefault="000A3580" w:rsidP="000A3580">
      <w:pPr>
        <w:pStyle w:val="a3"/>
        <w:jc w:val="center"/>
        <w:rPr>
          <w:rFonts w:eastAsia="Arial Unicode MS"/>
          <w:bCs/>
          <w:lang w:val="ru-RU"/>
        </w:rPr>
      </w:pPr>
      <w:r w:rsidRPr="000A3580">
        <w:rPr>
          <w:rFonts w:eastAsia="Arial Unicode MS"/>
          <w:bCs/>
          <w:lang w:val="ru-RU"/>
        </w:rPr>
        <w:t>НА РАЗМЕЩЕНИЕ НЕСТАЦИОНАРНОГО ТОРГОВОГО ОБЪЕКТА</w:t>
      </w:r>
    </w:p>
    <w:p w:rsidR="000A3580" w:rsidRPr="000A3580" w:rsidRDefault="000A3580" w:rsidP="000A3580">
      <w:pPr>
        <w:pStyle w:val="a3"/>
        <w:jc w:val="both"/>
        <w:rPr>
          <w:rFonts w:eastAsia="Arial Unicode MS"/>
          <w:lang w:val="ru-RU"/>
        </w:rPr>
      </w:pPr>
    </w:p>
    <w:p w:rsidR="000A3580" w:rsidRPr="000A3580" w:rsidRDefault="000A3580" w:rsidP="000A3580">
      <w:pPr>
        <w:pStyle w:val="a3"/>
        <w:jc w:val="both"/>
        <w:rPr>
          <w:rFonts w:eastAsia="Arial Unicode MS"/>
          <w:lang w:val="ru-RU"/>
        </w:rPr>
      </w:pPr>
    </w:p>
    <w:p w:rsidR="000A3580" w:rsidRPr="000A3580" w:rsidRDefault="000A3580" w:rsidP="000A3580">
      <w:pPr>
        <w:pStyle w:val="a3"/>
        <w:jc w:val="both"/>
        <w:rPr>
          <w:rFonts w:eastAsia="Arial Unicode MS"/>
          <w:lang w:val="ru-RU"/>
        </w:rPr>
      </w:pPr>
      <w:r w:rsidRPr="000A3580">
        <w:rPr>
          <w:rFonts w:eastAsia="Arial Unicode MS"/>
          <w:lang w:val="ru-RU"/>
        </w:rPr>
        <w:t xml:space="preserve">   п. Колодезный                                                                         "__"__________20__ г.</w:t>
      </w:r>
    </w:p>
    <w:p w:rsidR="000A3580" w:rsidRPr="000A3580" w:rsidRDefault="000A3580" w:rsidP="000A3580">
      <w:pPr>
        <w:pStyle w:val="a3"/>
        <w:jc w:val="both"/>
        <w:rPr>
          <w:rFonts w:eastAsia="Arial Unicode MS"/>
          <w:lang w:val="ru-RU"/>
        </w:rPr>
      </w:pPr>
    </w:p>
    <w:p w:rsidR="000A3580" w:rsidRPr="000A3580" w:rsidRDefault="000A3580" w:rsidP="000A3580">
      <w:pPr>
        <w:pStyle w:val="a3"/>
        <w:jc w:val="both"/>
        <w:rPr>
          <w:rFonts w:eastAsia="Arial Unicode MS"/>
          <w:lang w:val="ru-RU"/>
        </w:rPr>
      </w:pPr>
      <w:r w:rsidRPr="000A3580">
        <w:rPr>
          <w:rFonts w:eastAsia="Arial Unicode MS"/>
          <w:lang w:val="ru-RU"/>
        </w:rPr>
        <w:t xml:space="preserve">    Администрация Колодезянского сельского поселения в лице _____________________________________________________________________,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 xml:space="preserve">                            (должность, Ф.И.О.)</w:t>
      </w:r>
    </w:p>
    <w:p w:rsidR="000A3580" w:rsidRPr="000A3580" w:rsidRDefault="000A3580" w:rsidP="000A3580">
      <w:pPr>
        <w:pStyle w:val="a3"/>
        <w:jc w:val="both"/>
        <w:rPr>
          <w:rFonts w:eastAsia="Arial Unicode MS"/>
          <w:lang w:val="ru-RU"/>
        </w:rPr>
      </w:pPr>
      <w:r w:rsidRPr="000A3580">
        <w:rPr>
          <w:rFonts w:eastAsia="Arial Unicode MS"/>
          <w:lang w:val="ru-RU"/>
        </w:rPr>
        <w:t>действующего на основании 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с одной стороны, и ________________________________________________________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 xml:space="preserve">         (наименование организации, Ф.И.О. индивидуального предпринимателя)</w:t>
      </w:r>
    </w:p>
    <w:p w:rsidR="000A3580" w:rsidRPr="000A3580" w:rsidRDefault="000A3580" w:rsidP="000A3580">
      <w:pPr>
        <w:pStyle w:val="a3"/>
        <w:jc w:val="both"/>
        <w:rPr>
          <w:rFonts w:eastAsia="Arial Unicode MS"/>
          <w:lang w:val="ru-RU"/>
        </w:rPr>
      </w:pPr>
      <w:r w:rsidRPr="000A3580">
        <w:rPr>
          <w:rFonts w:eastAsia="Arial Unicode MS"/>
          <w:lang w:val="ru-RU"/>
        </w:rPr>
        <w:t>в лице ___________________________________________________________________,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 xml:space="preserve">                            (должность, Ф.И.О.)</w:t>
      </w:r>
    </w:p>
    <w:p w:rsidR="000A3580" w:rsidRPr="000A3580" w:rsidRDefault="000A3580" w:rsidP="000A3580">
      <w:pPr>
        <w:pStyle w:val="a3"/>
        <w:jc w:val="both"/>
        <w:rPr>
          <w:rFonts w:eastAsia="Arial Unicode MS"/>
          <w:lang w:val="ru-RU"/>
        </w:rPr>
      </w:pPr>
      <w:r w:rsidRPr="000A3580">
        <w:rPr>
          <w:rFonts w:eastAsia="Arial Unicode MS"/>
          <w:lang w:val="ru-RU"/>
        </w:rPr>
        <w:t>действующего на основании 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именуемое(</w:t>
      </w:r>
      <w:proofErr w:type="spellStart"/>
      <w:proofErr w:type="gramStart"/>
      <w:r w:rsidRPr="000A3580">
        <w:rPr>
          <w:rFonts w:eastAsia="Arial Unicode MS"/>
          <w:lang w:val="ru-RU"/>
        </w:rPr>
        <w:t>ый</w:t>
      </w:r>
      <w:proofErr w:type="spellEnd"/>
      <w:r w:rsidRPr="000A3580">
        <w:rPr>
          <w:rFonts w:eastAsia="Arial Unicode MS"/>
          <w:lang w:val="ru-RU"/>
        </w:rPr>
        <w:t xml:space="preserve">)   </w:t>
      </w:r>
      <w:proofErr w:type="gramEnd"/>
      <w:r w:rsidRPr="000A3580">
        <w:rPr>
          <w:rFonts w:eastAsia="Arial Unicode MS"/>
          <w:lang w:val="ru-RU"/>
        </w:rPr>
        <w:t>в  дальнейшем  "Заявитель",  "Победитель  торгов"  (выбрать</w:t>
      </w:r>
    </w:p>
    <w:p w:rsidR="000A3580" w:rsidRPr="000A3580" w:rsidRDefault="000A3580" w:rsidP="000A3580">
      <w:pPr>
        <w:pStyle w:val="a3"/>
        <w:jc w:val="both"/>
        <w:rPr>
          <w:rFonts w:eastAsia="Arial Unicode MS"/>
          <w:lang w:val="ru-RU"/>
        </w:rPr>
      </w:pPr>
      <w:r w:rsidRPr="000A3580">
        <w:rPr>
          <w:rFonts w:eastAsia="Arial Unicode MS"/>
          <w:lang w:val="ru-RU"/>
        </w:rPr>
        <w:t xml:space="preserve">нужное), с другой стороны, </w:t>
      </w:r>
      <w:proofErr w:type="gramStart"/>
      <w:r w:rsidRPr="000A3580">
        <w:rPr>
          <w:rFonts w:eastAsia="Arial Unicode MS"/>
          <w:lang w:val="ru-RU"/>
        </w:rPr>
        <w:t>далее  совместно</w:t>
      </w:r>
      <w:proofErr w:type="gramEnd"/>
      <w:r w:rsidRPr="000A3580">
        <w:rPr>
          <w:rFonts w:eastAsia="Arial Unicode MS"/>
          <w:lang w:val="ru-RU"/>
        </w:rPr>
        <w:t xml:space="preserve">  именуемые "Стороны", заключили</w:t>
      </w:r>
    </w:p>
    <w:p w:rsidR="000A3580" w:rsidRPr="000A3580" w:rsidRDefault="000A3580" w:rsidP="000A3580">
      <w:pPr>
        <w:pStyle w:val="a3"/>
        <w:jc w:val="both"/>
        <w:rPr>
          <w:rFonts w:eastAsia="Arial Unicode MS"/>
          <w:lang w:val="ru-RU"/>
        </w:rPr>
      </w:pPr>
      <w:r w:rsidRPr="000A3580">
        <w:rPr>
          <w:rFonts w:eastAsia="Arial Unicode MS"/>
          <w:lang w:val="ru-RU"/>
        </w:rPr>
        <w:t>настоящий Договор о нижеследующем.</w:t>
      </w:r>
    </w:p>
    <w:p w:rsidR="000A3580" w:rsidRPr="000A3580" w:rsidRDefault="000A3580" w:rsidP="000A3580">
      <w:pPr>
        <w:pStyle w:val="a3"/>
        <w:jc w:val="both"/>
        <w:rPr>
          <w:rFonts w:eastAsia="Arial Unicode MS"/>
          <w:lang w:val="ru-RU"/>
        </w:rPr>
      </w:pPr>
    </w:p>
    <w:p w:rsidR="000A3580" w:rsidRPr="000A3580" w:rsidRDefault="000A3580" w:rsidP="000A3580">
      <w:pPr>
        <w:pStyle w:val="a3"/>
        <w:jc w:val="both"/>
        <w:rPr>
          <w:rFonts w:eastAsia="Arial Unicode MS"/>
          <w:lang w:val="ru-RU"/>
        </w:rPr>
      </w:pPr>
      <w:bookmarkStart w:id="3" w:name="Par442"/>
      <w:bookmarkEnd w:id="3"/>
      <w:r w:rsidRPr="000A3580">
        <w:rPr>
          <w:rFonts w:eastAsia="Arial Unicode MS"/>
          <w:lang w:val="ru-RU"/>
        </w:rPr>
        <w:t>1. Предмет Договора</w:t>
      </w:r>
    </w:p>
    <w:p w:rsidR="000A3580" w:rsidRPr="000A3580" w:rsidRDefault="000A3580" w:rsidP="000A3580">
      <w:pPr>
        <w:pStyle w:val="a3"/>
        <w:jc w:val="both"/>
        <w:rPr>
          <w:rFonts w:eastAsia="Arial Unicode MS"/>
          <w:lang w:val="ru-RU"/>
        </w:rPr>
      </w:pPr>
    </w:p>
    <w:p w:rsidR="000A3580" w:rsidRPr="000A3580" w:rsidRDefault="000A3580" w:rsidP="000A3580">
      <w:pPr>
        <w:pStyle w:val="a3"/>
        <w:jc w:val="both"/>
        <w:rPr>
          <w:rFonts w:eastAsia="Arial Unicode MS"/>
          <w:lang w:val="ru-RU"/>
        </w:rPr>
      </w:pPr>
      <w:bookmarkStart w:id="4" w:name="Par444"/>
      <w:bookmarkEnd w:id="4"/>
      <w:r w:rsidRPr="000A3580">
        <w:rPr>
          <w:rFonts w:eastAsia="Arial Unicode MS"/>
          <w:lang w:val="ru-RU"/>
        </w:rPr>
        <w:t xml:space="preserve">    1.1. Администрация Колодезянского сельского поселения предоставляет   </w:t>
      </w:r>
      <w:proofErr w:type="gramStart"/>
      <w:r w:rsidRPr="000A3580">
        <w:rPr>
          <w:rFonts w:eastAsia="Arial Unicode MS"/>
          <w:lang w:val="ru-RU"/>
        </w:rPr>
        <w:t xml:space="preserve">Заявителю,   </w:t>
      </w:r>
      <w:proofErr w:type="gramEnd"/>
      <w:r w:rsidRPr="000A3580">
        <w:rPr>
          <w:rFonts w:eastAsia="Arial Unicode MS"/>
          <w:lang w:val="ru-RU"/>
        </w:rPr>
        <w:t>Победителю   торгов   право   на    размещение нестационарного торгового объекта (тип) ______________________________________________________________________________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______________________________________________________________________________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______________________________________________________________________________,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далее - Объект, для осуществления 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______________________________________________________________________________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 xml:space="preserve">по адресному ориентиру в соответствии со </w:t>
      </w:r>
      <w:proofErr w:type="gramStart"/>
      <w:r w:rsidRPr="000A3580">
        <w:rPr>
          <w:rFonts w:eastAsia="Arial Unicode MS"/>
          <w:lang w:val="ru-RU"/>
        </w:rPr>
        <w:t>схемой  размещения</w:t>
      </w:r>
      <w:proofErr w:type="gramEnd"/>
      <w:r w:rsidRPr="000A3580">
        <w:rPr>
          <w:rFonts w:eastAsia="Arial Unicode MS"/>
          <w:lang w:val="ru-RU"/>
        </w:rPr>
        <w:t xml:space="preserve">  нестационарных</w:t>
      </w:r>
    </w:p>
    <w:p w:rsidR="000A3580" w:rsidRPr="000A3580" w:rsidRDefault="000A3580" w:rsidP="000A3580">
      <w:pPr>
        <w:pStyle w:val="a3"/>
        <w:jc w:val="both"/>
        <w:rPr>
          <w:rFonts w:eastAsia="Arial Unicode MS"/>
          <w:lang w:val="ru-RU"/>
        </w:rPr>
      </w:pPr>
      <w:r w:rsidRPr="000A3580">
        <w:rPr>
          <w:rFonts w:eastAsia="Arial Unicode MS"/>
          <w:lang w:val="ru-RU"/>
        </w:rPr>
        <w:t>торговых объектов на территории Колодезянского сельского поселения: ______________________________________________________________________________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______________________________________________________________________________</w:t>
      </w:r>
    </w:p>
    <w:p w:rsidR="000A3580" w:rsidRPr="000A3580" w:rsidRDefault="000A3580" w:rsidP="000A3580">
      <w:pPr>
        <w:pStyle w:val="a3"/>
        <w:jc w:val="both"/>
        <w:rPr>
          <w:rFonts w:eastAsia="Arial Unicode MS"/>
          <w:lang w:val="ru-RU"/>
        </w:rPr>
      </w:pPr>
      <w:r w:rsidRPr="000A3580">
        <w:rPr>
          <w:rFonts w:eastAsia="Arial Unicode MS"/>
          <w:lang w:val="ru-RU"/>
        </w:rPr>
        <w:t>(место расположения объекта)</w:t>
      </w:r>
    </w:p>
    <w:p w:rsidR="000A3580" w:rsidRPr="000A3580" w:rsidRDefault="000A3580" w:rsidP="000A3580">
      <w:pPr>
        <w:pStyle w:val="a3"/>
        <w:jc w:val="both"/>
        <w:rPr>
          <w:rFonts w:eastAsia="Arial Unicode MS"/>
          <w:lang w:val="ru-RU"/>
        </w:rPr>
      </w:pPr>
      <w:r w:rsidRPr="000A3580">
        <w:rPr>
          <w:rFonts w:eastAsia="Arial Unicode MS"/>
          <w:lang w:val="ru-RU"/>
        </w:rPr>
        <w:t>на срок с _____________ 20__ года по ___________ 20__ года.</w:t>
      </w:r>
    </w:p>
    <w:p w:rsidR="000A3580" w:rsidRPr="000A3580" w:rsidRDefault="000A3580" w:rsidP="000A3580">
      <w:pPr>
        <w:pStyle w:val="a3"/>
        <w:jc w:val="both"/>
        <w:rPr>
          <w:rFonts w:eastAsia="Arial Unicode MS"/>
          <w:lang w:val="ru-RU"/>
        </w:rPr>
      </w:pPr>
      <w:r w:rsidRPr="000A3580">
        <w:rPr>
          <w:rFonts w:eastAsia="Arial Unicode MS"/>
          <w:lang w:val="ru-RU"/>
        </w:rPr>
        <w:t>1.2. Настоящий Договор заключен в соответствии со схемой размещения нестационарных торговых объектов на территории Колодезянского сельского поселения, по результатам торгов на право заключения договора на размещение нестационарного торгового объекта (протокол аукциона от ______________N ________________)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0A3580" w:rsidRPr="000A3580" w:rsidRDefault="000A3580" w:rsidP="000A3580">
      <w:pPr>
        <w:pStyle w:val="a3"/>
        <w:jc w:val="both"/>
        <w:rPr>
          <w:rFonts w:eastAsia="Arial Unicode MS"/>
          <w:lang w:val="ru-RU"/>
        </w:rPr>
      </w:pPr>
      <w:r w:rsidRPr="000A3580">
        <w:rPr>
          <w:rFonts w:eastAsia="Arial Unicode MS"/>
          <w:lang w:val="ru-RU"/>
        </w:rPr>
        <w:t>1.3. Настоящий Договор вступает в силу с даты его подписания и действует с _________ 20__ года по ___________ 20__ года.</w:t>
      </w:r>
    </w:p>
    <w:p w:rsidR="000A3580" w:rsidRPr="000A3580" w:rsidRDefault="000A3580" w:rsidP="000A3580">
      <w:pPr>
        <w:pStyle w:val="a3"/>
        <w:jc w:val="both"/>
        <w:rPr>
          <w:rFonts w:eastAsia="Arial Unicode MS"/>
          <w:lang w:val="ru-RU"/>
        </w:rPr>
      </w:pPr>
      <w:bookmarkStart w:id="5" w:name="Par462"/>
      <w:bookmarkEnd w:id="5"/>
    </w:p>
    <w:p w:rsidR="000A3580" w:rsidRPr="000A3580" w:rsidRDefault="000A3580" w:rsidP="000A3580">
      <w:pPr>
        <w:pStyle w:val="a3"/>
        <w:jc w:val="both"/>
        <w:rPr>
          <w:rFonts w:eastAsia="Arial Unicode MS"/>
          <w:lang w:val="ru-RU"/>
        </w:rPr>
      </w:pPr>
    </w:p>
    <w:p w:rsidR="000A3580" w:rsidRPr="000A3580" w:rsidRDefault="000A3580" w:rsidP="000A3580">
      <w:pPr>
        <w:pStyle w:val="a3"/>
        <w:jc w:val="both"/>
        <w:rPr>
          <w:rFonts w:eastAsia="Arial Unicode MS"/>
          <w:lang w:val="ru-RU"/>
        </w:rPr>
      </w:pPr>
      <w:r w:rsidRPr="000A3580">
        <w:rPr>
          <w:rFonts w:eastAsia="Arial Unicode MS"/>
          <w:lang w:val="ru-RU"/>
        </w:rPr>
        <w:t>2. Права и обязанности Сторон</w:t>
      </w:r>
    </w:p>
    <w:p w:rsidR="000A3580" w:rsidRPr="000A3580" w:rsidRDefault="000A3580" w:rsidP="000A3580">
      <w:pPr>
        <w:pStyle w:val="a3"/>
        <w:jc w:val="both"/>
        <w:rPr>
          <w:rFonts w:eastAsia="Arial Unicode MS"/>
          <w:lang w:val="ru-RU"/>
        </w:rPr>
      </w:pPr>
    </w:p>
    <w:p w:rsidR="000A3580" w:rsidRPr="000A3580" w:rsidRDefault="000A3580" w:rsidP="000A3580">
      <w:pPr>
        <w:pStyle w:val="a3"/>
        <w:jc w:val="both"/>
        <w:rPr>
          <w:rFonts w:eastAsia="Arial Unicode MS"/>
          <w:lang w:val="ru-RU"/>
        </w:rPr>
      </w:pPr>
      <w:bookmarkStart w:id="6" w:name="Par464"/>
      <w:bookmarkEnd w:id="6"/>
      <w:r w:rsidRPr="000A3580">
        <w:rPr>
          <w:rFonts w:eastAsia="Arial Unicode MS"/>
          <w:lang w:val="ru-RU"/>
        </w:rPr>
        <w:t>2.1.  Администрация Колодезянского сельского поселения вправе:</w:t>
      </w:r>
    </w:p>
    <w:p w:rsidR="000A3580" w:rsidRPr="000A3580" w:rsidRDefault="000A3580" w:rsidP="000A3580">
      <w:pPr>
        <w:pStyle w:val="a3"/>
        <w:jc w:val="both"/>
        <w:rPr>
          <w:rFonts w:eastAsia="Arial Unicode MS"/>
          <w:lang w:val="ru-RU"/>
        </w:rPr>
      </w:pPr>
      <w:r w:rsidRPr="000A3580">
        <w:rPr>
          <w:rFonts w:eastAsia="Arial Unicode MS"/>
          <w:lang w:val="ru-RU"/>
        </w:rPr>
        <w:t xml:space="preserve">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w:t>
      </w:r>
      <w:r w:rsidRPr="000A3580">
        <w:rPr>
          <w:rFonts w:eastAsia="Arial Unicode MS"/>
          <w:lang w:val="ru-RU"/>
        </w:rPr>
        <w:lastRenderedPageBreak/>
        <w:t xml:space="preserve">нестационарных торговых объектов на территории Колодезянского сельского поселения </w:t>
      </w:r>
    </w:p>
    <w:p w:rsidR="000A3580" w:rsidRPr="000A3580" w:rsidRDefault="000A3580" w:rsidP="000A3580">
      <w:pPr>
        <w:pStyle w:val="a3"/>
        <w:jc w:val="both"/>
        <w:rPr>
          <w:rFonts w:eastAsia="Arial Unicode MS"/>
          <w:lang w:val="ru-RU"/>
        </w:rPr>
      </w:pPr>
      <w:r w:rsidRPr="000A3580">
        <w:rPr>
          <w:rFonts w:eastAsia="Arial Unicode MS"/>
          <w:lang w:val="ru-RU"/>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0A3580" w:rsidRPr="000A3580" w:rsidRDefault="000A3580" w:rsidP="000A3580">
      <w:pPr>
        <w:pStyle w:val="a3"/>
        <w:jc w:val="both"/>
        <w:rPr>
          <w:rFonts w:eastAsia="Arial Unicode MS"/>
          <w:lang w:val="ru-RU"/>
        </w:rPr>
      </w:pPr>
      <w:r w:rsidRPr="000A3580">
        <w:rPr>
          <w:rFonts w:eastAsia="Arial Unicode MS"/>
          <w:lang w:val="ru-RU"/>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0A3580" w:rsidRPr="000A3580" w:rsidRDefault="000A3580" w:rsidP="000A3580">
      <w:pPr>
        <w:pStyle w:val="a3"/>
        <w:jc w:val="both"/>
        <w:rPr>
          <w:rFonts w:eastAsia="Arial Unicode MS"/>
          <w:lang w:val="ru-RU"/>
        </w:rPr>
      </w:pPr>
      <w:bookmarkStart w:id="7" w:name="Par468"/>
      <w:bookmarkEnd w:id="7"/>
      <w:r w:rsidRPr="000A3580">
        <w:rPr>
          <w:rFonts w:eastAsia="Arial Unicode MS"/>
          <w:lang w:val="ru-RU"/>
        </w:rPr>
        <w:t>2.2. Администрация Колодезянского сельского поселения обязана:</w:t>
      </w:r>
    </w:p>
    <w:p w:rsidR="000A3580" w:rsidRPr="000A3580" w:rsidRDefault="000A3580" w:rsidP="000A3580">
      <w:pPr>
        <w:pStyle w:val="a3"/>
        <w:jc w:val="both"/>
        <w:rPr>
          <w:rFonts w:eastAsia="Arial Unicode MS"/>
          <w:lang w:val="ru-RU"/>
        </w:rPr>
      </w:pPr>
      <w:r w:rsidRPr="000A3580">
        <w:rPr>
          <w:rFonts w:eastAsia="Arial Unicode MS"/>
          <w:lang w:val="ru-RU"/>
        </w:rPr>
        <w:t xml:space="preserve">2.2.1. Представителю,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Колодезянского сельского поселения, указанному в </w:t>
      </w:r>
      <w:hyperlink w:anchor="Par444" w:history="1">
        <w:r w:rsidRPr="000A3580">
          <w:rPr>
            <w:rStyle w:val="a8"/>
            <w:rFonts w:eastAsia="Arial Unicode MS"/>
            <w:lang w:val="ru-RU"/>
          </w:rPr>
          <w:t>пункте 1.1</w:t>
        </w:r>
      </w:hyperlink>
      <w:r w:rsidRPr="000A3580">
        <w:rPr>
          <w:rFonts w:eastAsia="Arial Unicode MS"/>
          <w:lang w:val="ru-RU"/>
        </w:rPr>
        <w:t xml:space="preserve"> настоящего Договора. Право, предоставленное Заявителю, Победителю торгов по настоящему Договору, не может быть предоставлено администрацией Колодезянского сельского поселения другим лицам.</w:t>
      </w:r>
    </w:p>
    <w:p w:rsidR="000A3580" w:rsidRPr="000A3580" w:rsidRDefault="000A3580" w:rsidP="000A3580">
      <w:pPr>
        <w:pStyle w:val="a3"/>
        <w:jc w:val="both"/>
        <w:rPr>
          <w:rFonts w:eastAsia="Arial Unicode MS"/>
          <w:lang w:val="ru-RU"/>
        </w:rPr>
      </w:pPr>
      <w:bookmarkStart w:id="8" w:name="Par470"/>
      <w:bookmarkEnd w:id="8"/>
      <w:r w:rsidRPr="000A3580">
        <w:rPr>
          <w:rFonts w:eastAsia="Arial Unicode MS"/>
          <w:lang w:val="ru-RU"/>
        </w:rPr>
        <w:t>2.3. Заявитель, Победитель торгов вправе:</w:t>
      </w:r>
    </w:p>
    <w:p w:rsidR="000A3580" w:rsidRPr="000A3580" w:rsidRDefault="000A3580" w:rsidP="000A3580">
      <w:pPr>
        <w:pStyle w:val="a3"/>
        <w:jc w:val="both"/>
        <w:rPr>
          <w:rFonts w:eastAsia="Arial Unicode MS"/>
          <w:lang w:val="ru-RU"/>
        </w:rPr>
      </w:pPr>
      <w:r w:rsidRPr="000A3580">
        <w:rPr>
          <w:rFonts w:eastAsia="Arial Unicode MS"/>
          <w:lang w:val="ru-RU"/>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0A3580" w:rsidRPr="000A3580" w:rsidRDefault="000A3580" w:rsidP="000A3580">
      <w:pPr>
        <w:pStyle w:val="a3"/>
        <w:jc w:val="both"/>
        <w:rPr>
          <w:rFonts w:eastAsia="Arial Unicode MS"/>
          <w:lang w:val="ru-RU"/>
        </w:rPr>
      </w:pPr>
      <w:r w:rsidRPr="000A3580">
        <w:rPr>
          <w:rFonts w:eastAsia="Arial Unicode MS"/>
          <w:lang w:val="ru-RU"/>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0A3580" w:rsidRPr="000A3580" w:rsidRDefault="000A3580" w:rsidP="000A3580">
      <w:pPr>
        <w:pStyle w:val="a3"/>
        <w:jc w:val="both"/>
        <w:rPr>
          <w:rFonts w:eastAsia="Arial Unicode MS"/>
          <w:lang w:val="ru-RU"/>
        </w:rPr>
      </w:pPr>
      <w:bookmarkStart w:id="9" w:name="Par473"/>
      <w:bookmarkEnd w:id="9"/>
      <w:r w:rsidRPr="000A3580">
        <w:rPr>
          <w:rFonts w:eastAsia="Arial Unicode MS"/>
          <w:lang w:val="ru-RU"/>
        </w:rPr>
        <w:t>2.4. Заявитель, Победитель торгов обязан:</w:t>
      </w:r>
    </w:p>
    <w:p w:rsidR="000A3580" w:rsidRPr="000A3580" w:rsidRDefault="000A3580" w:rsidP="000A3580">
      <w:pPr>
        <w:pStyle w:val="a3"/>
        <w:jc w:val="both"/>
        <w:rPr>
          <w:rFonts w:eastAsia="Arial Unicode MS"/>
          <w:lang w:val="ru-RU"/>
        </w:rPr>
      </w:pPr>
      <w:r w:rsidRPr="000A3580">
        <w:rPr>
          <w:rFonts w:eastAsia="Arial Unicode MS"/>
          <w:lang w:val="ru-RU"/>
        </w:rPr>
        <w:t>2.4.1. Обеспечить размещение Объекта и его готовность к использованию в соответствии с требованием к внешнему виду нестационарного торгового объекта в срок до «___</w:t>
      </w:r>
      <w:proofErr w:type="gramStart"/>
      <w:r w:rsidRPr="000A3580">
        <w:rPr>
          <w:rFonts w:eastAsia="Arial Unicode MS"/>
          <w:lang w:val="ru-RU"/>
        </w:rPr>
        <w:t>_»  _</w:t>
      </w:r>
      <w:proofErr w:type="gramEnd"/>
      <w:r w:rsidRPr="000A3580">
        <w:rPr>
          <w:rFonts w:eastAsia="Arial Unicode MS"/>
          <w:lang w:val="ru-RU"/>
        </w:rPr>
        <w:t>________20___г.</w:t>
      </w:r>
    </w:p>
    <w:p w:rsidR="000A3580" w:rsidRPr="000A3580" w:rsidRDefault="000A3580" w:rsidP="000A3580">
      <w:pPr>
        <w:pStyle w:val="a3"/>
        <w:jc w:val="both"/>
        <w:rPr>
          <w:rFonts w:eastAsia="Arial Unicode MS"/>
          <w:lang w:val="ru-RU"/>
        </w:rPr>
      </w:pPr>
      <w:r w:rsidRPr="000A3580">
        <w:rPr>
          <w:rFonts w:eastAsia="Arial Unicode MS"/>
          <w:lang w:val="ru-RU"/>
        </w:rPr>
        <w:t xml:space="preserve">2.4.2. Использовать Объект по назначению, указанному в </w:t>
      </w:r>
      <w:hyperlink w:anchor="Par444" w:history="1">
        <w:r w:rsidRPr="000A3580">
          <w:rPr>
            <w:rStyle w:val="a8"/>
            <w:rFonts w:eastAsia="Arial Unicode MS"/>
            <w:lang w:val="ru-RU"/>
          </w:rPr>
          <w:t>пункте 1.1</w:t>
        </w:r>
      </w:hyperlink>
      <w:r w:rsidRPr="000A3580">
        <w:rPr>
          <w:rFonts w:eastAsia="Arial Unicode MS"/>
          <w:lang w:val="ru-RU"/>
        </w:rPr>
        <w:t xml:space="preserve"> настоящего Договора.</w:t>
      </w:r>
    </w:p>
    <w:p w:rsidR="000A3580" w:rsidRPr="000A3580" w:rsidRDefault="000A3580" w:rsidP="000A3580">
      <w:pPr>
        <w:pStyle w:val="a3"/>
        <w:jc w:val="both"/>
        <w:rPr>
          <w:rFonts w:eastAsia="Arial Unicode MS"/>
          <w:lang w:val="ru-RU"/>
        </w:rPr>
      </w:pPr>
      <w:r w:rsidRPr="000A3580">
        <w:rPr>
          <w:rFonts w:eastAsia="Arial Unicode MS"/>
          <w:lang w:val="ru-RU"/>
        </w:rPr>
        <w:t>2.4.3. Своевременно и полностью внести плату по настоящему Договору в размере и порядке, установленном настоящим Договором.</w:t>
      </w:r>
    </w:p>
    <w:p w:rsidR="000A3580" w:rsidRPr="000A3580" w:rsidRDefault="000A3580" w:rsidP="000A3580">
      <w:pPr>
        <w:pStyle w:val="a3"/>
        <w:jc w:val="both"/>
        <w:rPr>
          <w:rFonts w:eastAsia="Arial Unicode MS"/>
          <w:lang w:val="ru-RU"/>
        </w:rPr>
      </w:pPr>
      <w:r w:rsidRPr="000A3580">
        <w:rPr>
          <w:rFonts w:eastAsia="Arial Unicode MS"/>
          <w:lang w:val="ru-RU"/>
        </w:rPr>
        <w:t>2.4.4. Обеспечить сохранение внешнего вида, типа, местоположения и размеров Объекта в течение установленного периода размещения.</w:t>
      </w:r>
    </w:p>
    <w:p w:rsidR="000A3580" w:rsidRPr="000A3580" w:rsidRDefault="000A3580" w:rsidP="000A3580">
      <w:pPr>
        <w:pStyle w:val="a3"/>
        <w:jc w:val="both"/>
        <w:rPr>
          <w:rFonts w:eastAsia="Arial Unicode MS"/>
          <w:lang w:val="ru-RU"/>
        </w:rPr>
      </w:pPr>
      <w:r w:rsidRPr="000A3580">
        <w:rPr>
          <w:rFonts w:eastAsia="Arial Unicode MS"/>
          <w:lang w:val="ru-RU"/>
        </w:rPr>
        <w:t>2.4.5. Обеспечить соблюдение санитарных норм и правил, вывоз мусора и иных отходов от использования объекта, организовать своевременную уборку прилегающей территории.</w:t>
      </w:r>
    </w:p>
    <w:p w:rsidR="000A3580" w:rsidRPr="000A3580" w:rsidRDefault="000A3580" w:rsidP="000A3580">
      <w:pPr>
        <w:pStyle w:val="a3"/>
        <w:jc w:val="both"/>
        <w:rPr>
          <w:rFonts w:eastAsia="Arial Unicode MS"/>
          <w:lang w:val="ru-RU"/>
        </w:rPr>
      </w:pPr>
      <w:r w:rsidRPr="000A3580">
        <w:rPr>
          <w:rFonts w:eastAsia="Arial Unicode MS"/>
          <w:lang w:val="ru-RU"/>
        </w:rPr>
        <w:t>2.4.6. Не допускать загрязнение, захламление места размещения объекта.</w:t>
      </w:r>
    </w:p>
    <w:p w:rsidR="000A3580" w:rsidRPr="000A3580" w:rsidRDefault="000A3580" w:rsidP="000A3580">
      <w:pPr>
        <w:pStyle w:val="a3"/>
        <w:jc w:val="both"/>
        <w:rPr>
          <w:rFonts w:eastAsia="Arial Unicode MS"/>
          <w:lang w:val="ru-RU"/>
        </w:rPr>
      </w:pPr>
      <w:r w:rsidRPr="000A3580">
        <w:rPr>
          <w:rFonts w:eastAsia="Arial Unicode MS"/>
          <w:lang w:val="ru-RU"/>
        </w:rPr>
        <w:t>2.4.7.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Колодезянского сельского поселения в соответствии с разделом 5 настоящего Договора.</w:t>
      </w:r>
    </w:p>
    <w:p w:rsidR="000A3580" w:rsidRPr="000A3580" w:rsidRDefault="000A3580" w:rsidP="000A3580">
      <w:pPr>
        <w:pStyle w:val="a3"/>
        <w:jc w:val="both"/>
        <w:rPr>
          <w:rFonts w:eastAsia="Arial Unicode MS"/>
          <w:lang w:val="ru-RU"/>
        </w:rPr>
      </w:pPr>
      <w:bookmarkStart w:id="10" w:name="Par482"/>
      <w:bookmarkEnd w:id="10"/>
    </w:p>
    <w:p w:rsidR="000A3580" w:rsidRPr="000A3580" w:rsidRDefault="000A3580" w:rsidP="000A3580">
      <w:pPr>
        <w:pStyle w:val="a3"/>
        <w:jc w:val="both"/>
        <w:rPr>
          <w:rFonts w:eastAsia="Arial Unicode MS"/>
          <w:lang w:val="ru-RU"/>
        </w:rPr>
      </w:pPr>
      <w:r w:rsidRPr="000A3580">
        <w:rPr>
          <w:rFonts w:eastAsia="Arial Unicode MS"/>
          <w:lang w:val="ru-RU"/>
        </w:rPr>
        <w:t>3. Платежи и расчеты по Договору</w:t>
      </w:r>
    </w:p>
    <w:p w:rsidR="000A3580" w:rsidRPr="000A3580" w:rsidRDefault="000A3580" w:rsidP="000A3580">
      <w:pPr>
        <w:pStyle w:val="a3"/>
        <w:jc w:val="both"/>
        <w:rPr>
          <w:rFonts w:eastAsia="Arial Unicode MS"/>
          <w:lang w:val="ru-RU"/>
        </w:rPr>
      </w:pPr>
    </w:p>
    <w:p w:rsidR="000A3580" w:rsidRPr="000A3580" w:rsidRDefault="000A3580" w:rsidP="000A3580">
      <w:pPr>
        <w:pStyle w:val="a3"/>
        <w:jc w:val="both"/>
        <w:rPr>
          <w:rFonts w:eastAsia="Arial Unicode MS"/>
          <w:lang w:val="ru-RU"/>
        </w:rPr>
      </w:pPr>
      <w:r w:rsidRPr="000A3580">
        <w:rPr>
          <w:rFonts w:eastAsia="Arial Unicode MS"/>
          <w:lang w:val="ru-RU"/>
        </w:rPr>
        <w:t>3.1. Размер платы по Договору определен: (выбрать нужное)</w:t>
      </w:r>
    </w:p>
    <w:p w:rsidR="000A3580" w:rsidRPr="000A3580" w:rsidRDefault="000A3580" w:rsidP="000A3580">
      <w:pPr>
        <w:pStyle w:val="a3"/>
        <w:jc w:val="both"/>
        <w:rPr>
          <w:rFonts w:eastAsia="Arial Unicode MS"/>
          <w:lang w:val="ru-RU"/>
        </w:rPr>
      </w:pPr>
      <w:r w:rsidRPr="000A3580">
        <w:rPr>
          <w:rFonts w:eastAsia="Arial Unicode MS"/>
          <w:lang w:val="ru-RU"/>
        </w:rPr>
        <w:t>по результатам торгов (протокол аукциона от ____________ N ________________)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0A3580" w:rsidRPr="000A3580" w:rsidRDefault="000A3580" w:rsidP="000A3580">
      <w:pPr>
        <w:pStyle w:val="a3"/>
        <w:jc w:val="both"/>
        <w:rPr>
          <w:rFonts w:eastAsia="Arial Unicode MS"/>
          <w:lang w:val="ru-RU"/>
        </w:rPr>
      </w:pPr>
      <w:r w:rsidRPr="000A3580">
        <w:rPr>
          <w:rFonts w:eastAsia="Arial Unicode MS"/>
          <w:lang w:val="ru-RU"/>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0A3580" w:rsidRPr="000A3580" w:rsidRDefault="000A3580" w:rsidP="000A3580">
      <w:pPr>
        <w:pStyle w:val="a3"/>
        <w:jc w:val="both"/>
        <w:rPr>
          <w:rFonts w:eastAsia="Arial Unicode MS"/>
          <w:lang w:val="ru-RU"/>
        </w:rPr>
      </w:pPr>
    </w:p>
    <w:p w:rsidR="000A3580" w:rsidRPr="000A3580" w:rsidRDefault="000A3580" w:rsidP="000A3580">
      <w:pPr>
        <w:pStyle w:val="a3"/>
        <w:jc w:val="both"/>
        <w:rPr>
          <w:rFonts w:eastAsia="Arial Unicode MS"/>
          <w:lang w:val="ru-RU"/>
        </w:rPr>
      </w:pPr>
      <w:r w:rsidRPr="000A3580">
        <w:rPr>
          <w:rFonts w:eastAsia="Arial Unicode MS"/>
          <w:lang w:val="ru-RU"/>
        </w:rPr>
        <w:t>и составляет ________________________________ (____________________________) руб.,</w:t>
      </w:r>
    </w:p>
    <w:p w:rsidR="000A3580" w:rsidRPr="000A3580" w:rsidRDefault="000A3580" w:rsidP="000A3580">
      <w:pPr>
        <w:pStyle w:val="a3"/>
        <w:jc w:val="both"/>
        <w:rPr>
          <w:rFonts w:eastAsia="Arial Unicode MS"/>
          <w:lang w:val="ru-RU"/>
        </w:rPr>
      </w:pPr>
      <w:r w:rsidRPr="000A3580">
        <w:rPr>
          <w:rFonts w:eastAsia="Arial Unicode MS"/>
          <w:lang w:val="ru-RU"/>
        </w:rPr>
        <w:t>кроме того, НДС - __________________________________________________________ руб.</w:t>
      </w:r>
    </w:p>
    <w:p w:rsidR="000A3580" w:rsidRPr="000A3580" w:rsidRDefault="000A3580" w:rsidP="000A3580">
      <w:pPr>
        <w:pStyle w:val="a3"/>
        <w:jc w:val="both"/>
        <w:rPr>
          <w:rFonts w:eastAsia="Arial Unicode MS"/>
          <w:lang w:val="ru-RU"/>
        </w:rPr>
      </w:pPr>
      <w:r w:rsidRPr="000A3580">
        <w:rPr>
          <w:rFonts w:eastAsia="Arial Unicode MS"/>
          <w:lang w:val="ru-RU"/>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0A3580" w:rsidRPr="000A3580" w:rsidRDefault="000A3580" w:rsidP="000A3580">
      <w:pPr>
        <w:pStyle w:val="a3"/>
        <w:jc w:val="both"/>
        <w:rPr>
          <w:rFonts w:eastAsia="Arial Unicode MS"/>
          <w:lang w:val="ru-RU"/>
        </w:rPr>
      </w:pPr>
      <w:r w:rsidRPr="000A3580">
        <w:rPr>
          <w:rFonts w:eastAsia="Arial Unicode MS"/>
          <w:lang w:val="ru-RU"/>
        </w:rPr>
        <w:t>Внесенный Победителем торгов задаток засчитывается в счет оплаты права на заключение Договора.</w:t>
      </w:r>
    </w:p>
    <w:p w:rsidR="000A3580" w:rsidRPr="000A3580" w:rsidRDefault="000A3580" w:rsidP="000A3580">
      <w:pPr>
        <w:pStyle w:val="a3"/>
        <w:jc w:val="both"/>
        <w:rPr>
          <w:rFonts w:eastAsia="Arial Unicode MS"/>
          <w:lang w:val="ru-RU"/>
        </w:rPr>
      </w:pPr>
      <w:r w:rsidRPr="000A3580">
        <w:rPr>
          <w:rFonts w:eastAsia="Arial Unicode MS"/>
          <w:lang w:val="ru-RU"/>
        </w:rPr>
        <w:t>Оставшаяся часть денежных средств в счет оплаты права на заключение договора на размещение 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A3580" w:rsidRPr="000A3580" w:rsidRDefault="000A3580" w:rsidP="000A3580">
      <w:pPr>
        <w:pStyle w:val="a3"/>
        <w:jc w:val="both"/>
        <w:rPr>
          <w:rFonts w:eastAsia="Arial Unicode MS"/>
          <w:lang w:val="ru-RU"/>
        </w:rPr>
      </w:pPr>
      <w:r w:rsidRPr="000A3580">
        <w:rPr>
          <w:rFonts w:eastAsia="Arial Unicode MS"/>
          <w:lang w:val="ru-RU"/>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администрацией Колодезянского сельского поселения.</w:t>
      </w:r>
    </w:p>
    <w:p w:rsidR="000A3580" w:rsidRPr="000A3580" w:rsidRDefault="000A3580" w:rsidP="000A3580">
      <w:pPr>
        <w:pStyle w:val="a3"/>
        <w:jc w:val="both"/>
        <w:rPr>
          <w:rFonts w:eastAsia="Arial Unicode MS"/>
          <w:lang w:val="ru-RU"/>
        </w:rPr>
      </w:pPr>
      <w:r w:rsidRPr="000A3580">
        <w:rPr>
          <w:rFonts w:eastAsia="Arial Unicode MS"/>
          <w:lang w:val="ru-RU"/>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0A3580" w:rsidRPr="000A3580" w:rsidRDefault="000A3580" w:rsidP="000A3580">
      <w:pPr>
        <w:pStyle w:val="a3"/>
        <w:jc w:val="both"/>
        <w:rPr>
          <w:rFonts w:eastAsia="Arial Unicode MS"/>
          <w:lang w:val="ru-RU"/>
        </w:rPr>
      </w:pPr>
      <w:r w:rsidRPr="000A3580">
        <w:rPr>
          <w:rFonts w:eastAsia="Arial Unicode MS"/>
          <w:lang w:val="ru-RU"/>
        </w:rPr>
        <w:t>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Колодезянского сельского поселения.</w:t>
      </w:r>
    </w:p>
    <w:p w:rsidR="000A3580" w:rsidRPr="000A3580" w:rsidRDefault="000A3580" w:rsidP="000A3580">
      <w:pPr>
        <w:pStyle w:val="a3"/>
        <w:jc w:val="both"/>
        <w:rPr>
          <w:rFonts w:eastAsia="Arial Unicode MS"/>
          <w:lang w:val="ru-RU"/>
        </w:rPr>
      </w:pPr>
      <w:r w:rsidRPr="000A3580">
        <w:rPr>
          <w:rFonts w:eastAsia="Arial Unicode MS"/>
          <w:lang w:val="ru-RU"/>
        </w:rPr>
        <w:t>3.4. Размер платы по Договору на размещение Объекта не может быть изменен по соглашению Сторон.</w:t>
      </w:r>
    </w:p>
    <w:p w:rsidR="000A3580" w:rsidRPr="000A3580" w:rsidRDefault="000A3580" w:rsidP="000A3580">
      <w:pPr>
        <w:pStyle w:val="a3"/>
        <w:jc w:val="both"/>
        <w:rPr>
          <w:rFonts w:eastAsia="Arial Unicode MS"/>
          <w:lang w:val="ru-RU"/>
        </w:rPr>
      </w:pPr>
      <w:r w:rsidRPr="000A3580">
        <w:rPr>
          <w:rFonts w:eastAsia="Arial Unicode MS"/>
          <w:lang w:val="ru-RU"/>
        </w:rPr>
        <w:t>3.5.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0A3580" w:rsidRPr="000A3580" w:rsidRDefault="000A3580" w:rsidP="000A3580">
      <w:pPr>
        <w:pStyle w:val="a3"/>
        <w:jc w:val="both"/>
        <w:rPr>
          <w:rFonts w:eastAsia="Arial Unicode MS"/>
          <w:lang w:val="ru-RU"/>
        </w:rPr>
      </w:pPr>
      <w:bookmarkStart w:id="11" w:name="Par501"/>
      <w:bookmarkEnd w:id="11"/>
      <w:r w:rsidRPr="000A3580">
        <w:rPr>
          <w:rFonts w:eastAsia="Arial Unicode MS"/>
          <w:lang w:val="ru-RU"/>
        </w:rPr>
        <w:t>4. Ответственность Сторон</w:t>
      </w:r>
    </w:p>
    <w:p w:rsidR="000A3580" w:rsidRPr="000A3580" w:rsidRDefault="000A3580" w:rsidP="000A3580">
      <w:pPr>
        <w:pStyle w:val="a3"/>
        <w:jc w:val="both"/>
        <w:rPr>
          <w:rFonts w:eastAsia="Arial Unicode MS"/>
          <w:lang w:val="ru-RU"/>
        </w:rPr>
      </w:pPr>
      <w:r w:rsidRPr="000A3580">
        <w:rPr>
          <w:rFonts w:eastAsia="Arial Unicode MS"/>
          <w:lang w:val="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A3580" w:rsidRPr="000A3580" w:rsidRDefault="000A3580" w:rsidP="000A3580">
      <w:pPr>
        <w:pStyle w:val="a3"/>
        <w:jc w:val="both"/>
        <w:rPr>
          <w:rFonts w:eastAsia="Arial Unicode MS"/>
          <w:lang w:val="ru-RU"/>
        </w:rPr>
      </w:pPr>
      <w:r w:rsidRPr="000A3580">
        <w:rPr>
          <w:rFonts w:eastAsia="Arial Unicode MS"/>
          <w:lang w:val="ru-RU"/>
        </w:rPr>
        <w:t>4.2. За нарушение сроков внесения платы по Договору Заявитель, Победитель торгов выплачивает администрации Колодезянского сельского поселения пени из расчета 0,03% от размера невнесенной суммы за каждый календарный день просрочки.</w:t>
      </w:r>
    </w:p>
    <w:p w:rsidR="000A3580" w:rsidRPr="000A3580" w:rsidRDefault="000A3580" w:rsidP="000A3580">
      <w:pPr>
        <w:pStyle w:val="a3"/>
        <w:jc w:val="both"/>
        <w:rPr>
          <w:rFonts w:eastAsia="Arial Unicode MS"/>
          <w:lang w:val="ru-RU"/>
        </w:rPr>
      </w:pPr>
      <w:r w:rsidRPr="000A3580">
        <w:rPr>
          <w:rFonts w:eastAsia="Arial Unicode MS"/>
          <w:lang w:val="ru-RU"/>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0A3580" w:rsidRPr="000A3580" w:rsidRDefault="000A3580" w:rsidP="000A3580">
      <w:pPr>
        <w:pStyle w:val="a3"/>
        <w:jc w:val="both"/>
        <w:rPr>
          <w:rFonts w:eastAsia="Arial Unicode MS"/>
          <w:lang w:val="ru-RU"/>
        </w:rPr>
      </w:pPr>
      <w:bookmarkStart w:id="12" w:name="Par507"/>
      <w:bookmarkEnd w:id="12"/>
    </w:p>
    <w:p w:rsidR="000A3580" w:rsidRPr="000A3580" w:rsidRDefault="000A3580" w:rsidP="000A3580">
      <w:pPr>
        <w:pStyle w:val="a3"/>
        <w:jc w:val="both"/>
        <w:rPr>
          <w:rFonts w:eastAsia="Arial Unicode MS"/>
          <w:lang w:val="ru-RU"/>
        </w:rPr>
      </w:pPr>
      <w:r w:rsidRPr="000A3580">
        <w:rPr>
          <w:rFonts w:eastAsia="Arial Unicode MS"/>
          <w:lang w:val="ru-RU"/>
        </w:rPr>
        <w:t>5. Расторжение Договора</w:t>
      </w:r>
    </w:p>
    <w:p w:rsidR="000A3580" w:rsidRPr="000A3580" w:rsidRDefault="000A3580" w:rsidP="000A3580">
      <w:pPr>
        <w:pStyle w:val="a3"/>
        <w:jc w:val="both"/>
        <w:rPr>
          <w:rFonts w:eastAsia="Arial Unicode MS"/>
          <w:lang w:val="ru-RU"/>
        </w:rPr>
      </w:pPr>
    </w:p>
    <w:p w:rsidR="000A3580" w:rsidRPr="000A3580" w:rsidRDefault="000A3580" w:rsidP="000A3580">
      <w:pPr>
        <w:pStyle w:val="a3"/>
        <w:jc w:val="both"/>
        <w:rPr>
          <w:rFonts w:eastAsia="Arial Unicode MS"/>
          <w:lang w:val="ru-RU"/>
        </w:rPr>
      </w:pPr>
      <w:r w:rsidRPr="000A3580">
        <w:rPr>
          <w:rFonts w:eastAsia="Arial Unicode MS"/>
          <w:lang w:val="ru-RU"/>
        </w:rPr>
        <w:t>5.1. Договор может быть расторгнут по соглашению Сторон или по решению суда.</w:t>
      </w:r>
    </w:p>
    <w:p w:rsidR="000A3580" w:rsidRPr="000A3580" w:rsidRDefault="000A3580" w:rsidP="000A3580">
      <w:pPr>
        <w:pStyle w:val="a3"/>
        <w:jc w:val="both"/>
        <w:rPr>
          <w:rFonts w:eastAsia="Arial Unicode MS"/>
          <w:lang w:val="ru-RU"/>
        </w:rPr>
      </w:pPr>
      <w:r w:rsidRPr="000A3580">
        <w:rPr>
          <w:rFonts w:eastAsia="Arial Unicode MS"/>
          <w:lang w:val="ru-RU"/>
        </w:rPr>
        <w:t>5.2. Уполномоченный орган администрации Колодезянского сельского поселения имеет право досрочно в одностороннем порядке отказаться от исполнения настоящего Договора по следующим основаниям:</w:t>
      </w:r>
    </w:p>
    <w:p w:rsidR="000A3580" w:rsidRPr="000A3580" w:rsidRDefault="000A3580" w:rsidP="000A3580">
      <w:pPr>
        <w:pStyle w:val="a3"/>
        <w:jc w:val="both"/>
        <w:rPr>
          <w:rFonts w:eastAsia="Arial Unicode MS"/>
          <w:lang w:val="ru-RU"/>
        </w:rPr>
      </w:pPr>
      <w:r w:rsidRPr="000A3580">
        <w:rPr>
          <w:rFonts w:eastAsia="Arial Unicode MS"/>
          <w:lang w:val="ru-RU"/>
        </w:rPr>
        <w:t xml:space="preserve">5.2.1. Невыполнение Заявителем, Победителем торгов требований, указанных в </w:t>
      </w:r>
      <w:hyperlink w:anchor="Par473" w:history="1">
        <w:r w:rsidRPr="000A3580">
          <w:rPr>
            <w:rStyle w:val="a8"/>
            <w:rFonts w:eastAsia="Arial Unicode MS"/>
            <w:lang w:val="ru-RU"/>
          </w:rPr>
          <w:t>пункте 2.4</w:t>
        </w:r>
      </w:hyperlink>
      <w:r w:rsidRPr="000A3580">
        <w:rPr>
          <w:rFonts w:eastAsia="Arial Unicode MS"/>
          <w:lang w:val="ru-RU"/>
        </w:rPr>
        <w:t xml:space="preserve"> настоящего Договора.</w:t>
      </w:r>
    </w:p>
    <w:p w:rsidR="000A3580" w:rsidRPr="000A3580" w:rsidRDefault="000A3580" w:rsidP="000A3580">
      <w:pPr>
        <w:pStyle w:val="a3"/>
        <w:jc w:val="both"/>
        <w:rPr>
          <w:rFonts w:eastAsia="Arial Unicode MS"/>
          <w:lang w:val="ru-RU"/>
        </w:rPr>
      </w:pPr>
      <w:r w:rsidRPr="000A3580">
        <w:rPr>
          <w:rFonts w:eastAsia="Arial Unicode MS"/>
          <w:lang w:val="ru-RU"/>
        </w:rPr>
        <w:t>5.2.2. Прекращения субъектом торговли в установленном законом порядке своей деятельности.</w:t>
      </w:r>
    </w:p>
    <w:p w:rsidR="000A3580" w:rsidRPr="000A3580" w:rsidRDefault="000A3580" w:rsidP="000A3580">
      <w:pPr>
        <w:pStyle w:val="a3"/>
        <w:jc w:val="both"/>
        <w:rPr>
          <w:rFonts w:eastAsia="Arial Unicode MS"/>
          <w:lang w:val="ru-RU"/>
        </w:rPr>
      </w:pPr>
      <w:r w:rsidRPr="000A3580">
        <w:rPr>
          <w:rFonts w:eastAsia="Arial Unicode MS"/>
          <w:lang w:val="ru-RU"/>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0A3580" w:rsidRPr="000A3580" w:rsidRDefault="000A3580" w:rsidP="000A3580">
      <w:pPr>
        <w:pStyle w:val="a3"/>
        <w:jc w:val="both"/>
        <w:rPr>
          <w:rFonts w:eastAsia="Arial Unicode MS"/>
          <w:lang w:val="ru-RU"/>
        </w:rPr>
      </w:pPr>
      <w:r w:rsidRPr="000A3580">
        <w:rPr>
          <w:rFonts w:eastAsia="Arial Unicode MS"/>
          <w:lang w:val="ru-RU"/>
        </w:rPr>
        <w:t>5.2.4. В случае эксплуатации нестационарного торгового объекта без акта приемочной комиссии.</w:t>
      </w:r>
    </w:p>
    <w:p w:rsidR="000A3580" w:rsidRPr="000A3580" w:rsidRDefault="000A3580" w:rsidP="000A3580">
      <w:pPr>
        <w:pStyle w:val="a3"/>
        <w:jc w:val="both"/>
        <w:rPr>
          <w:rFonts w:eastAsia="Arial Unicode MS"/>
          <w:lang w:val="ru-RU"/>
        </w:rPr>
      </w:pPr>
      <w:r w:rsidRPr="000A3580">
        <w:rPr>
          <w:rFonts w:eastAsia="Arial Unicode MS"/>
          <w:lang w:val="ru-RU"/>
        </w:rPr>
        <w:t>5.2.5. Выявление несоответствия нестационарного торгового объекта в натуре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0A3580" w:rsidRPr="000A3580" w:rsidRDefault="000A3580" w:rsidP="000A3580">
      <w:pPr>
        <w:pStyle w:val="a3"/>
        <w:jc w:val="both"/>
        <w:rPr>
          <w:rFonts w:eastAsia="Arial Unicode MS"/>
          <w:lang w:val="ru-RU"/>
        </w:rPr>
      </w:pPr>
      <w:r w:rsidRPr="000A3580">
        <w:rPr>
          <w:rFonts w:eastAsia="Arial Unicode MS"/>
          <w:lang w:val="ru-RU"/>
        </w:rPr>
        <w:t xml:space="preserve">5.2.6. </w:t>
      </w:r>
      <w:proofErr w:type="spellStart"/>
      <w:r w:rsidRPr="000A3580">
        <w:rPr>
          <w:rFonts w:eastAsia="Arial Unicode MS"/>
          <w:lang w:val="ru-RU"/>
        </w:rPr>
        <w:t>Непредъявление</w:t>
      </w:r>
      <w:proofErr w:type="spellEnd"/>
      <w:r w:rsidRPr="000A3580">
        <w:rPr>
          <w:rFonts w:eastAsia="Arial Unicode MS"/>
          <w:lang w:val="ru-RU"/>
        </w:rPr>
        <w:t xml:space="preserve"> в течение установленного срока нестационарного торгового объекта для </w:t>
      </w:r>
      <w:r w:rsidRPr="000A3580">
        <w:rPr>
          <w:rFonts w:eastAsia="Arial Unicode MS"/>
          <w:lang w:val="ru-RU"/>
        </w:rPr>
        <w:lastRenderedPageBreak/>
        <w:t>осмотра приемочной комиссии.</w:t>
      </w:r>
    </w:p>
    <w:p w:rsidR="000A3580" w:rsidRPr="000A3580" w:rsidRDefault="000A3580" w:rsidP="000A3580">
      <w:pPr>
        <w:pStyle w:val="a3"/>
        <w:jc w:val="both"/>
        <w:rPr>
          <w:rFonts w:eastAsia="Arial Unicode MS"/>
          <w:lang w:val="ru-RU"/>
        </w:rPr>
      </w:pPr>
      <w:r w:rsidRPr="000A3580">
        <w:rPr>
          <w:rFonts w:eastAsia="Arial Unicode MS"/>
          <w:lang w:val="ru-RU"/>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в случае заключения Договора на размещение нестационарного торгового объекта в соответствии с </w:t>
      </w:r>
      <w:hyperlink w:anchor="Par217" w:history="1">
        <w:r w:rsidRPr="000A3580">
          <w:rPr>
            <w:rStyle w:val="a8"/>
            <w:rFonts w:eastAsia="Arial Unicode MS"/>
            <w:lang w:val="ru-RU"/>
          </w:rPr>
          <w:t>пунктами 5.2</w:t>
        </w:r>
      </w:hyperlink>
      <w:r w:rsidRPr="000A3580">
        <w:rPr>
          <w:rFonts w:eastAsia="Arial Unicode MS"/>
          <w:lang w:val="ru-RU"/>
        </w:rPr>
        <w:t xml:space="preserve">, </w:t>
      </w:r>
      <w:hyperlink w:anchor="Par226" w:history="1">
        <w:r w:rsidRPr="000A3580">
          <w:rPr>
            <w:rStyle w:val="a8"/>
            <w:rFonts w:eastAsia="Arial Unicode MS"/>
            <w:lang w:val="ru-RU"/>
          </w:rPr>
          <w:t>5.3</w:t>
        </w:r>
      </w:hyperlink>
      <w:r w:rsidRPr="000A3580">
        <w:rPr>
          <w:rFonts w:eastAsia="Arial Unicode MS"/>
          <w:lang w:val="ru-RU"/>
        </w:rPr>
        <w:t xml:space="preserve">, </w:t>
      </w:r>
      <w:hyperlink w:anchor="Par235" w:history="1">
        <w:r w:rsidRPr="000A3580">
          <w:rPr>
            <w:rStyle w:val="a8"/>
            <w:rFonts w:eastAsia="Arial Unicode MS"/>
            <w:lang w:val="ru-RU"/>
          </w:rPr>
          <w:t>5.4</w:t>
        </w:r>
      </w:hyperlink>
      <w:r w:rsidRPr="000A3580">
        <w:rPr>
          <w:rFonts w:eastAsia="Arial Unicode MS"/>
          <w:lang w:val="ru-RU"/>
        </w:rPr>
        <w:t>, приложения N 1 к решению Совета народных депутатов Колодезянского сельского поселения Каширского муниципального района Воронежской области от «____»__________ 20___г. №______.</w:t>
      </w:r>
    </w:p>
    <w:p w:rsidR="000A3580" w:rsidRPr="000A3580" w:rsidRDefault="000A3580" w:rsidP="000A3580">
      <w:pPr>
        <w:pStyle w:val="a3"/>
        <w:jc w:val="both"/>
        <w:rPr>
          <w:rFonts w:eastAsia="Arial Unicode MS"/>
          <w:lang w:val="ru-RU"/>
        </w:rPr>
      </w:pPr>
      <w:r w:rsidRPr="000A3580">
        <w:rPr>
          <w:rFonts w:eastAsia="Arial Unicode MS"/>
          <w:lang w:val="ru-RU"/>
        </w:rPr>
        <w:t>5.2.8.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0A3580" w:rsidRPr="000A3580" w:rsidRDefault="000A3580" w:rsidP="000A3580">
      <w:pPr>
        <w:pStyle w:val="a3"/>
        <w:jc w:val="both"/>
        <w:rPr>
          <w:rFonts w:eastAsia="Arial Unicode MS"/>
          <w:lang w:val="ru-RU"/>
        </w:rPr>
      </w:pPr>
      <w:r w:rsidRPr="000A3580">
        <w:rPr>
          <w:rFonts w:eastAsia="Arial Unicode MS"/>
          <w:lang w:val="ru-RU"/>
        </w:rPr>
        <w:t>5.3. При отказе от исполнения настоящего Договора в одностороннем порядке администрация Колодезянского сельского поселения направляет Заявителю,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0A3580" w:rsidRPr="000A3580" w:rsidRDefault="000A3580" w:rsidP="000A3580">
      <w:pPr>
        <w:pStyle w:val="a3"/>
        <w:jc w:val="both"/>
        <w:rPr>
          <w:rFonts w:eastAsia="Arial Unicode MS"/>
          <w:lang w:val="ru-RU"/>
        </w:rPr>
      </w:pPr>
      <w:bookmarkStart w:id="13" w:name="Par521"/>
      <w:bookmarkEnd w:id="13"/>
    </w:p>
    <w:p w:rsidR="000A3580" w:rsidRPr="000A3580" w:rsidRDefault="000A3580" w:rsidP="000A3580">
      <w:pPr>
        <w:pStyle w:val="a3"/>
        <w:jc w:val="both"/>
        <w:rPr>
          <w:rFonts w:eastAsia="Arial Unicode MS"/>
          <w:lang w:val="ru-RU"/>
        </w:rPr>
      </w:pPr>
      <w:r w:rsidRPr="000A3580">
        <w:rPr>
          <w:rFonts w:eastAsia="Arial Unicode MS"/>
          <w:lang w:val="ru-RU"/>
        </w:rPr>
        <w:t>6. Прочие условия</w:t>
      </w:r>
    </w:p>
    <w:p w:rsidR="000A3580" w:rsidRPr="000A3580" w:rsidRDefault="000A3580" w:rsidP="000A3580">
      <w:pPr>
        <w:pStyle w:val="a3"/>
        <w:jc w:val="both"/>
        <w:rPr>
          <w:rFonts w:eastAsia="Arial Unicode MS"/>
          <w:lang w:val="ru-RU"/>
        </w:rPr>
      </w:pPr>
    </w:p>
    <w:p w:rsidR="000A3580" w:rsidRPr="000A3580" w:rsidRDefault="000A3580" w:rsidP="000A3580">
      <w:pPr>
        <w:pStyle w:val="a3"/>
        <w:jc w:val="both"/>
        <w:rPr>
          <w:rFonts w:eastAsia="Arial Unicode MS"/>
          <w:lang w:val="ru-RU"/>
        </w:rPr>
      </w:pPr>
      <w:r w:rsidRPr="000A3580">
        <w:rPr>
          <w:rFonts w:eastAsia="Arial Unicode MS"/>
          <w:lang w:val="ru-RU"/>
        </w:rPr>
        <w:t>6.1. Вопросы, не урегулированные настоящим Договором, разрешаются в соответствии с действующим законодательством Российской Федерации.</w:t>
      </w:r>
    </w:p>
    <w:p w:rsidR="000A3580" w:rsidRPr="000A3580" w:rsidRDefault="000A3580" w:rsidP="000A3580">
      <w:pPr>
        <w:pStyle w:val="a3"/>
        <w:jc w:val="both"/>
        <w:rPr>
          <w:rFonts w:eastAsia="Arial Unicode MS"/>
          <w:lang w:val="ru-RU"/>
        </w:rPr>
      </w:pPr>
      <w:r w:rsidRPr="000A3580">
        <w:rPr>
          <w:rFonts w:eastAsia="Arial Unicode MS"/>
          <w:lang w:val="ru-RU"/>
        </w:rPr>
        <w:t>6.2. Договор составлен в двух экземплярах, каждый из которых имеет одинаковую юридическую силу.</w:t>
      </w:r>
    </w:p>
    <w:p w:rsidR="000A3580" w:rsidRPr="000A3580" w:rsidRDefault="000A3580" w:rsidP="000A3580">
      <w:pPr>
        <w:pStyle w:val="a3"/>
        <w:jc w:val="both"/>
        <w:rPr>
          <w:rFonts w:eastAsia="Arial Unicode MS"/>
          <w:lang w:val="ru-RU"/>
        </w:rPr>
      </w:pPr>
      <w:r w:rsidRPr="000A3580">
        <w:rPr>
          <w:rFonts w:eastAsia="Arial Unicode MS"/>
          <w:lang w:val="ru-RU"/>
        </w:rPr>
        <w:t xml:space="preserve">6.3. Споры по Договору разрешаются путём переговоров, либо в судебном порядке – в Каширском районном суде Воронежской области. </w:t>
      </w:r>
    </w:p>
    <w:p w:rsidR="000A3580" w:rsidRPr="000A3580" w:rsidRDefault="000A3580" w:rsidP="000A3580">
      <w:pPr>
        <w:pStyle w:val="a3"/>
        <w:jc w:val="both"/>
        <w:rPr>
          <w:rFonts w:eastAsia="Arial Unicode MS"/>
          <w:lang w:val="ru-RU"/>
        </w:rPr>
      </w:pPr>
      <w:r w:rsidRPr="000A3580">
        <w:rPr>
          <w:rFonts w:eastAsia="Arial Unicode MS"/>
          <w:lang w:val="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0A3580" w:rsidRPr="000A3580" w:rsidRDefault="000A3580" w:rsidP="000A3580">
      <w:pPr>
        <w:pStyle w:val="a3"/>
        <w:jc w:val="both"/>
        <w:rPr>
          <w:rFonts w:eastAsia="Arial Unicode MS"/>
          <w:lang w:val="ru-RU"/>
        </w:rPr>
      </w:pPr>
      <w:r w:rsidRPr="000A3580">
        <w:rPr>
          <w:rFonts w:eastAsia="Arial Unicode MS"/>
          <w:lang w:val="ru-RU"/>
        </w:rPr>
        <w:t>6.5. Приложения к Договору составляют его неотъемлемую часть.</w:t>
      </w:r>
    </w:p>
    <w:p w:rsidR="000A3580" w:rsidRPr="000A3580" w:rsidRDefault="000A3580" w:rsidP="000A3580">
      <w:pPr>
        <w:pStyle w:val="a3"/>
        <w:jc w:val="both"/>
        <w:rPr>
          <w:rFonts w:eastAsia="Arial Unicode MS"/>
          <w:lang w:val="ru-RU"/>
        </w:rPr>
      </w:pPr>
      <w:r w:rsidRPr="000A3580">
        <w:rPr>
          <w:rFonts w:eastAsia="Arial Unicode MS"/>
          <w:lang w:val="ru-RU"/>
        </w:rPr>
        <w:t>Приложение 1 - ситуационный план размещения нестационарного торгового объекта М:500.</w:t>
      </w:r>
    </w:p>
    <w:p w:rsidR="000A3580" w:rsidRPr="000A3580" w:rsidRDefault="000A3580" w:rsidP="000A3580">
      <w:pPr>
        <w:pStyle w:val="a3"/>
        <w:jc w:val="both"/>
        <w:rPr>
          <w:rFonts w:eastAsia="Arial Unicode MS"/>
          <w:lang w:val="ru-RU"/>
        </w:rPr>
      </w:pPr>
      <w:r w:rsidRPr="000A3580">
        <w:rPr>
          <w:rFonts w:eastAsia="Arial Unicode MS"/>
          <w:lang w:val="ru-RU"/>
        </w:rPr>
        <w:t>Приложение 2 – требования к внешнему виду нестационарного торгового объекта.</w:t>
      </w:r>
    </w:p>
    <w:p w:rsidR="000A3580" w:rsidRPr="000A3580" w:rsidRDefault="000A3580" w:rsidP="000A3580">
      <w:pPr>
        <w:pStyle w:val="a3"/>
        <w:jc w:val="both"/>
        <w:rPr>
          <w:rFonts w:eastAsia="Arial Unicode MS"/>
          <w:lang w:val="ru-RU"/>
        </w:rPr>
      </w:pPr>
      <w:bookmarkStart w:id="14" w:name="Par531"/>
      <w:bookmarkEnd w:id="14"/>
      <w:r w:rsidRPr="000A3580">
        <w:rPr>
          <w:rFonts w:eastAsia="Arial Unicode MS"/>
          <w:lang w:val="ru-RU"/>
        </w:rPr>
        <w:t>7. Юридические адреса, банковские реквизиты</w:t>
      </w:r>
    </w:p>
    <w:p w:rsidR="000A3580" w:rsidRPr="000A3580" w:rsidRDefault="000A3580" w:rsidP="000A3580">
      <w:pPr>
        <w:pStyle w:val="a3"/>
        <w:jc w:val="both"/>
        <w:rPr>
          <w:rFonts w:eastAsia="Arial Unicode MS"/>
          <w:lang w:val="ru-RU"/>
        </w:rPr>
      </w:pPr>
      <w:r w:rsidRPr="000A3580">
        <w:rPr>
          <w:rFonts w:eastAsia="Arial Unicode MS"/>
          <w:lang w:val="ru-RU"/>
        </w:rPr>
        <w:t>и подписи Сторон.</w:t>
      </w:r>
    </w:p>
    <w:p w:rsidR="000A3580" w:rsidRPr="000A3580" w:rsidRDefault="000A3580" w:rsidP="000A3580">
      <w:pPr>
        <w:pStyle w:val="a3"/>
        <w:jc w:val="both"/>
        <w:rPr>
          <w:rFonts w:eastAsia="Arial Unicode MS"/>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0A3580" w:rsidRPr="000A3580" w:rsidTr="00A83D1D">
        <w:tc>
          <w:tcPr>
            <w:tcW w:w="5210" w:type="dxa"/>
          </w:tcPr>
          <w:p w:rsidR="000A3580" w:rsidRPr="000A3580" w:rsidRDefault="000A3580" w:rsidP="000A3580">
            <w:pPr>
              <w:pStyle w:val="a3"/>
              <w:jc w:val="both"/>
              <w:rPr>
                <w:rFonts w:eastAsia="Arial Unicode MS"/>
              </w:rPr>
            </w:pPr>
            <w:r w:rsidRPr="000A3580">
              <w:rPr>
                <w:rFonts w:eastAsia="Arial Unicode MS"/>
              </w:rPr>
              <w:t>Администрация</w:t>
            </w:r>
          </w:p>
          <w:p w:rsidR="000A3580" w:rsidRPr="000A3580" w:rsidRDefault="000A3580" w:rsidP="000A3580">
            <w:pPr>
              <w:pStyle w:val="a3"/>
              <w:jc w:val="both"/>
              <w:rPr>
                <w:rFonts w:eastAsia="Arial Unicode MS"/>
              </w:rPr>
            </w:pPr>
            <w:r w:rsidRPr="000A3580">
              <w:rPr>
                <w:rFonts w:eastAsia="Arial Unicode MS"/>
              </w:rPr>
              <w:t>Колодезянского сельского поселения:</w:t>
            </w:r>
          </w:p>
          <w:p w:rsidR="000A3580" w:rsidRPr="000A3580" w:rsidRDefault="000A3580" w:rsidP="000A3580">
            <w:pPr>
              <w:pStyle w:val="a3"/>
              <w:jc w:val="both"/>
              <w:rPr>
                <w:rFonts w:eastAsia="Arial Unicode MS"/>
              </w:rPr>
            </w:pPr>
          </w:p>
        </w:tc>
        <w:tc>
          <w:tcPr>
            <w:tcW w:w="5211" w:type="dxa"/>
          </w:tcPr>
          <w:p w:rsidR="000A3580" w:rsidRPr="000A3580" w:rsidRDefault="000A3580" w:rsidP="000A3580">
            <w:pPr>
              <w:pStyle w:val="a3"/>
              <w:jc w:val="both"/>
              <w:rPr>
                <w:rFonts w:eastAsia="Arial Unicode MS"/>
              </w:rPr>
            </w:pPr>
            <w:r w:rsidRPr="000A3580">
              <w:rPr>
                <w:rFonts w:eastAsia="Arial Unicode MS"/>
              </w:rPr>
              <w:t>Победитель торгов:</w:t>
            </w:r>
          </w:p>
        </w:tc>
      </w:tr>
      <w:tr w:rsidR="000A3580" w:rsidRPr="000A3580" w:rsidTr="00A83D1D">
        <w:tc>
          <w:tcPr>
            <w:tcW w:w="5210" w:type="dxa"/>
          </w:tcPr>
          <w:p w:rsidR="000A3580" w:rsidRPr="000A3580" w:rsidRDefault="000A3580" w:rsidP="000A3580">
            <w:pPr>
              <w:pStyle w:val="a3"/>
              <w:jc w:val="both"/>
              <w:rPr>
                <w:rFonts w:eastAsia="Arial Unicode MS"/>
              </w:rPr>
            </w:pPr>
            <w:r w:rsidRPr="000A3580">
              <w:rPr>
                <w:rFonts w:eastAsia="Arial Unicode MS"/>
              </w:rPr>
              <w:t xml:space="preserve">Адрес: ________________________________          ИНН/КПП ____________________________ </w:t>
            </w:r>
          </w:p>
          <w:p w:rsidR="000A3580" w:rsidRPr="000A3580" w:rsidRDefault="000A3580" w:rsidP="000A3580">
            <w:pPr>
              <w:pStyle w:val="a3"/>
              <w:jc w:val="both"/>
              <w:rPr>
                <w:rFonts w:eastAsia="Arial Unicode MS"/>
              </w:rPr>
            </w:pPr>
            <w:r w:rsidRPr="000A3580">
              <w:rPr>
                <w:rFonts w:eastAsia="Arial Unicode MS"/>
              </w:rPr>
              <w:t>р/с ___________________________________</w:t>
            </w:r>
          </w:p>
          <w:p w:rsidR="000A3580" w:rsidRPr="000A3580" w:rsidRDefault="000A3580" w:rsidP="000A3580">
            <w:pPr>
              <w:pStyle w:val="a3"/>
              <w:jc w:val="both"/>
              <w:rPr>
                <w:rFonts w:eastAsia="Arial Unicode MS"/>
              </w:rPr>
            </w:pPr>
            <w:r w:rsidRPr="000A3580">
              <w:rPr>
                <w:rFonts w:eastAsia="Arial Unicode MS"/>
              </w:rPr>
              <w:t>в ____________________________________</w:t>
            </w:r>
          </w:p>
          <w:p w:rsidR="000A3580" w:rsidRPr="000A3580" w:rsidRDefault="000A3580" w:rsidP="000A3580">
            <w:pPr>
              <w:pStyle w:val="a3"/>
              <w:jc w:val="both"/>
              <w:rPr>
                <w:rFonts w:eastAsia="Arial Unicode MS"/>
              </w:rPr>
            </w:pPr>
            <w:r w:rsidRPr="000A3580">
              <w:rPr>
                <w:rFonts w:eastAsia="Arial Unicode MS"/>
              </w:rPr>
              <w:t>к/с ___________________________________</w:t>
            </w:r>
          </w:p>
          <w:p w:rsidR="000A3580" w:rsidRPr="000A3580" w:rsidRDefault="000A3580" w:rsidP="000A3580">
            <w:pPr>
              <w:pStyle w:val="a3"/>
              <w:jc w:val="both"/>
              <w:rPr>
                <w:rFonts w:eastAsia="Arial Unicode MS"/>
              </w:rPr>
            </w:pPr>
            <w:r w:rsidRPr="000A3580">
              <w:rPr>
                <w:rFonts w:eastAsia="Arial Unicode MS"/>
              </w:rPr>
              <w:t>БИК _________________________________</w:t>
            </w:r>
          </w:p>
          <w:p w:rsidR="000A3580" w:rsidRPr="000A3580" w:rsidRDefault="000A3580" w:rsidP="000A3580">
            <w:pPr>
              <w:pStyle w:val="a3"/>
              <w:jc w:val="both"/>
              <w:rPr>
                <w:rFonts w:eastAsia="Arial Unicode MS"/>
              </w:rPr>
            </w:pPr>
            <w:hyperlink r:id="rId6" w:history="1">
              <w:r w:rsidRPr="000A3580">
                <w:rPr>
                  <w:rStyle w:val="a8"/>
                  <w:rFonts w:eastAsia="Arial Unicode MS"/>
                </w:rPr>
                <w:t>ОКАТО</w:t>
              </w:r>
            </w:hyperlink>
            <w:r w:rsidRPr="000A3580">
              <w:rPr>
                <w:rFonts w:eastAsia="Arial Unicode MS"/>
              </w:rPr>
              <w:t xml:space="preserve"> ______________________________</w:t>
            </w:r>
          </w:p>
          <w:p w:rsidR="000A3580" w:rsidRPr="000A3580" w:rsidRDefault="000A3580" w:rsidP="000A3580">
            <w:pPr>
              <w:pStyle w:val="a3"/>
              <w:jc w:val="both"/>
              <w:rPr>
                <w:rFonts w:eastAsia="Arial Unicode MS"/>
              </w:rPr>
            </w:pPr>
            <w:r w:rsidRPr="000A3580">
              <w:rPr>
                <w:rFonts w:eastAsia="Arial Unicode MS"/>
              </w:rPr>
              <w:t>ОКОНХ ______________________________</w:t>
            </w:r>
          </w:p>
          <w:p w:rsidR="000A3580" w:rsidRPr="000A3580" w:rsidRDefault="000A3580" w:rsidP="000A3580">
            <w:pPr>
              <w:pStyle w:val="a3"/>
              <w:jc w:val="both"/>
              <w:rPr>
                <w:rFonts w:eastAsia="Arial Unicode MS"/>
              </w:rPr>
            </w:pPr>
            <w:r w:rsidRPr="000A3580">
              <w:rPr>
                <w:rFonts w:eastAsia="Arial Unicode MS"/>
              </w:rPr>
              <w:t>ОКПО ________________________________</w:t>
            </w:r>
          </w:p>
          <w:p w:rsidR="000A3580" w:rsidRPr="000A3580" w:rsidRDefault="000A3580" w:rsidP="000A3580">
            <w:pPr>
              <w:pStyle w:val="a3"/>
              <w:jc w:val="both"/>
              <w:rPr>
                <w:rFonts w:eastAsia="Arial Unicode MS"/>
              </w:rPr>
            </w:pPr>
            <w:r w:rsidRPr="000A3580">
              <w:rPr>
                <w:rFonts w:eastAsia="Arial Unicode MS"/>
              </w:rPr>
              <w:t>______________________________________               ______________________________________           ______________________________________</w:t>
            </w:r>
          </w:p>
          <w:p w:rsidR="000A3580" w:rsidRPr="000A3580" w:rsidRDefault="000A3580" w:rsidP="000A3580">
            <w:pPr>
              <w:pStyle w:val="a3"/>
              <w:jc w:val="both"/>
              <w:rPr>
                <w:rFonts w:eastAsia="Arial Unicode MS"/>
              </w:rPr>
            </w:pPr>
            <w:r w:rsidRPr="000A3580">
              <w:rPr>
                <w:rFonts w:eastAsia="Arial Unicode MS"/>
              </w:rPr>
              <w:t>(подпись)</w:t>
            </w:r>
          </w:p>
          <w:p w:rsidR="000A3580" w:rsidRPr="000A3580" w:rsidRDefault="000A3580" w:rsidP="000A3580">
            <w:pPr>
              <w:pStyle w:val="a3"/>
              <w:jc w:val="both"/>
              <w:rPr>
                <w:rFonts w:eastAsia="Arial Unicode MS"/>
              </w:rPr>
            </w:pPr>
            <w:r w:rsidRPr="000A3580">
              <w:rPr>
                <w:rFonts w:eastAsia="Arial Unicode MS"/>
              </w:rPr>
              <w:t>М.П.</w:t>
            </w:r>
          </w:p>
          <w:p w:rsidR="000A3580" w:rsidRPr="000A3580" w:rsidRDefault="000A3580" w:rsidP="000A3580">
            <w:pPr>
              <w:pStyle w:val="a3"/>
              <w:jc w:val="both"/>
              <w:rPr>
                <w:rFonts w:eastAsia="Arial Unicode MS"/>
              </w:rPr>
            </w:pPr>
          </w:p>
          <w:p w:rsidR="000A3580" w:rsidRPr="000A3580" w:rsidRDefault="000A3580" w:rsidP="000A3580">
            <w:pPr>
              <w:pStyle w:val="a3"/>
              <w:jc w:val="both"/>
              <w:rPr>
                <w:rFonts w:eastAsia="Arial Unicode MS"/>
              </w:rPr>
            </w:pPr>
          </w:p>
        </w:tc>
        <w:tc>
          <w:tcPr>
            <w:tcW w:w="5211" w:type="dxa"/>
          </w:tcPr>
          <w:p w:rsidR="000A3580" w:rsidRPr="000A3580" w:rsidRDefault="000A3580" w:rsidP="000A3580">
            <w:pPr>
              <w:pStyle w:val="a3"/>
              <w:jc w:val="both"/>
              <w:rPr>
                <w:rFonts w:eastAsia="Arial Unicode MS"/>
              </w:rPr>
            </w:pPr>
            <w:r w:rsidRPr="000A3580">
              <w:rPr>
                <w:rFonts w:eastAsia="Arial Unicode MS"/>
              </w:rPr>
              <w:t xml:space="preserve">Адрес: ________________________________          ИНН/КПП ____________________________ </w:t>
            </w:r>
          </w:p>
          <w:p w:rsidR="000A3580" w:rsidRPr="000A3580" w:rsidRDefault="000A3580" w:rsidP="000A3580">
            <w:pPr>
              <w:pStyle w:val="a3"/>
              <w:jc w:val="both"/>
              <w:rPr>
                <w:rFonts w:eastAsia="Arial Unicode MS"/>
              </w:rPr>
            </w:pPr>
            <w:r w:rsidRPr="000A3580">
              <w:rPr>
                <w:rFonts w:eastAsia="Arial Unicode MS"/>
              </w:rPr>
              <w:t>р/с ___________________________________</w:t>
            </w:r>
          </w:p>
          <w:p w:rsidR="000A3580" w:rsidRPr="000A3580" w:rsidRDefault="000A3580" w:rsidP="000A3580">
            <w:pPr>
              <w:pStyle w:val="a3"/>
              <w:jc w:val="both"/>
              <w:rPr>
                <w:rFonts w:eastAsia="Arial Unicode MS"/>
              </w:rPr>
            </w:pPr>
            <w:r w:rsidRPr="000A3580">
              <w:rPr>
                <w:rFonts w:eastAsia="Arial Unicode MS"/>
              </w:rPr>
              <w:t>в ____________________________________</w:t>
            </w:r>
          </w:p>
          <w:p w:rsidR="000A3580" w:rsidRPr="000A3580" w:rsidRDefault="000A3580" w:rsidP="000A3580">
            <w:pPr>
              <w:pStyle w:val="a3"/>
              <w:jc w:val="both"/>
              <w:rPr>
                <w:rFonts w:eastAsia="Arial Unicode MS"/>
              </w:rPr>
            </w:pPr>
            <w:r w:rsidRPr="000A3580">
              <w:rPr>
                <w:rFonts w:eastAsia="Arial Unicode MS"/>
              </w:rPr>
              <w:t>к/с ___________________________________</w:t>
            </w:r>
          </w:p>
          <w:p w:rsidR="000A3580" w:rsidRPr="000A3580" w:rsidRDefault="000A3580" w:rsidP="000A3580">
            <w:pPr>
              <w:pStyle w:val="a3"/>
              <w:jc w:val="both"/>
              <w:rPr>
                <w:rFonts w:eastAsia="Arial Unicode MS"/>
              </w:rPr>
            </w:pPr>
            <w:r w:rsidRPr="000A3580">
              <w:rPr>
                <w:rFonts w:eastAsia="Arial Unicode MS"/>
              </w:rPr>
              <w:t>БИК _________________________________</w:t>
            </w:r>
          </w:p>
          <w:p w:rsidR="000A3580" w:rsidRPr="000A3580" w:rsidRDefault="000A3580" w:rsidP="000A3580">
            <w:pPr>
              <w:pStyle w:val="a3"/>
              <w:jc w:val="both"/>
              <w:rPr>
                <w:rFonts w:eastAsia="Arial Unicode MS"/>
              </w:rPr>
            </w:pPr>
            <w:hyperlink r:id="rId7" w:history="1">
              <w:r w:rsidRPr="000A3580">
                <w:rPr>
                  <w:rStyle w:val="a8"/>
                  <w:rFonts w:eastAsia="Arial Unicode MS"/>
                </w:rPr>
                <w:t>ОКАТО</w:t>
              </w:r>
            </w:hyperlink>
            <w:r w:rsidRPr="000A3580">
              <w:rPr>
                <w:rFonts w:eastAsia="Arial Unicode MS"/>
              </w:rPr>
              <w:t xml:space="preserve"> ______________________________</w:t>
            </w:r>
          </w:p>
          <w:p w:rsidR="000A3580" w:rsidRPr="000A3580" w:rsidRDefault="000A3580" w:rsidP="000A3580">
            <w:pPr>
              <w:pStyle w:val="a3"/>
              <w:jc w:val="both"/>
              <w:rPr>
                <w:rFonts w:eastAsia="Arial Unicode MS"/>
              </w:rPr>
            </w:pPr>
            <w:r w:rsidRPr="000A3580">
              <w:rPr>
                <w:rFonts w:eastAsia="Arial Unicode MS"/>
              </w:rPr>
              <w:t>ОКОНХ ______________________________</w:t>
            </w:r>
          </w:p>
          <w:p w:rsidR="000A3580" w:rsidRPr="000A3580" w:rsidRDefault="000A3580" w:rsidP="000A3580">
            <w:pPr>
              <w:pStyle w:val="a3"/>
              <w:jc w:val="both"/>
              <w:rPr>
                <w:rFonts w:eastAsia="Arial Unicode MS"/>
              </w:rPr>
            </w:pPr>
            <w:r w:rsidRPr="000A3580">
              <w:rPr>
                <w:rFonts w:eastAsia="Arial Unicode MS"/>
              </w:rPr>
              <w:t>ОКПО ________________________________</w:t>
            </w:r>
          </w:p>
          <w:p w:rsidR="000A3580" w:rsidRPr="000A3580" w:rsidRDefault="000A3580" w:rsidP="000A3580">
            <w:pPr>
              <w:pStyle w:val="a3"/>
              <w:jc w:val="both"/>
              <w:rPr>
                <w:rFonts w:eastAsia="Arial Unicode MS"/>
              </w:rPr>
            </w:pPr>
            <w:r w:rsidRPr="000A3580">
              <w:rPr>
                <w:rFonts w:eastAsia="Arial Unicode MS"/>
              </w:rPr>
              <w:t>______________________________________               ______________________________________           ______________________________________</w:t>
            </w:r>
          </w:p>
          <w:p w:rsidR="000A3580" w:rsidRPr="000A3580" w:rsidRDefault="000A3580" w:rsidP="000A3580">
            <w:pPr>
              <w:pStyle w:val="a3"/>
              <w:jc w:val="both"/>
              <w:rPr>
                <w:rFonts w:eastAsia="Arial Unicode MS"/>
              </w:rPr>
            </w:pPr>
            <w:r w:rsidRPr="000A3580">
              <w:rPr>
                <w:rFonts w:eastAsia="Arial Unicode MS"/>
              </w:rPr>
              <w:t>(подпись)</w:t>
            </w:r>
          </w:p>
          <w:p w:rsidR="000A3580" w:rsidRPr="000A3580" w:rsidRDefault="000A3580" w:rsidP="000A3580">
            <w:pPr>
              <w:pStyle w:val="a3"/>
              <w:jc w:val="both"/>
              <w:rPr>
                <w:rFonts w:eastAsia="Arial Unicode MS"/>
              </w:rPr>
            </w:pPr>
            <w:r w:rsidRPr="000A3580">
              <w:rPr>
                <w:rFonts w:eastAsia="Arial Unicode MS"/>
              </w:rPr>
              <w:t>М.П.</w:t>
            </w:r>
          </w:p>
          <w:p w:rsidR="000A3580" w:rsidRPr="000A3580" w:rsidRDefault="000A3580" w:rsidP="000A3580">
            <w:pPr>
              <w:pStyle w:val="a3"/>
              <w:jc w:val="both"/>
              <w:rPr>
                <w:rFonts w:eastAsia="Arial Unicode MS"/>
              </w:rPr>
            </w:pPr>
          </w:p>
          <w:p w:rsidR="000A3580" w:rsidRPr="000A3580" w:rsidRDefault="000A3580" w:rsidP="000A3580">
            <w:pPr>
              <w:pStyle w:val="a3"/>
              <w:jc w:val="both"/>
              <w:rPr>
                <w:rFonts w:eastAsia="Arial Unicode MS"/>
              </w:rPr>
            </w:pPr>
          </w:p>
        </w:tc>
      </w:tr>
    </w:tbl>
    <w:p w:rsidR="000A3580" w:rsidRPr="000A3580" w:rsidRDefault="000A3580" w:rsidP="000A3580">
      <w:pPr>
        <w:pStyle w:val="a3"/>
        <w:rPr>
          <w:rFonts w:eastAsia="Arial Unicode MS"/>
          <w:b/>
          <w:lang w:val="ru-RU"/>
        </w:rPr>
      </w:pPr>
    </w:p>
    <w:p w:rsidR="000A3580" w:rsidRPr="000A3580" w:rsidRDefault="000A3580" w:rsidP="000A3580">
      <w:pPr>
        <w:pStyle w:val="a3"/>
        <w:rPr>
          <w:rFonts w:eastAsia="Arial Unicode MS"/>
          <w:b/>
          <w:lang w:val="ru-RU"/>
        </w:rPr>
      </w:pPr>
    </w:p>
    <w:p w:rsidR="000A3580" w:rsidRPr="000A3580" w:rsidRDefault="000A3580" w:rsidP="000A3580">
      <w:pPr>
        <w:pStyle w:val="a3"/>
        <w:rPr>
          <w:rFonts w:eastAsia="Arial Unicode MS"/>
          <w:b/>
          <w:lang w:val="ru-RU"/>
        </w:rPr>
      </w:pPr>
      <w:r w:rsidRPr="000A3580">
        <w:rPr>
          <w:rFonts w:eastAsia="Arial Unicode MS"/>
          <w:b/>
          <w:lang w:val="ru-RU"/>
        </w:rPr>
        <w:t xml:space="preserve">                                                                                                                   </w:t>
      </w:r>
    </w:p>
    <w:p w:rsidR="00110C6C" w:rsidRDefault="00110C6C" w:rsidP="001A280D">
      <w:pPr>
        <w:pStyle w:val="a3"/>
        <w:ind w:left="0"/>
        <w:rPr>
          <w:lang w:val="ru-RU"/>
        </w:rPr>
      </w:pPr>
      <w:bookmarkStart w:id="15" w:name="_GoBack"/>
      <w:bookmarkEnd w:id="15"/>
    </w:p>
    <w:sectPr w:rsidR="00110C6C" w:rsidSect="004F75DE">
      <w:pgSz w:w="11910" w:h="16840"/>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7476559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15:restartNumberingAfterBreak="0">
    <w:nsid w:val="037A7C97"/>
    <w:multiLevelType w:val="multilevel"/>
    <w:tmpl w:val="D91225F8"/>
    <w:lvl w:ilvl="0">
      <w:start w:val="2"/>
      <w:numFmt w:val="decimal"/>
      <w:lvlText w:val="%1"/>
      <w:lvlJc w:val="left"/>
      <w:pPr>
        <w:ind w:left="1191" w:hanging="493"/>
      </w:pPr>
      <w:rPr>
        <w:rFonts w:hint="default"/>
      </w:rPr>
    </w:lvl>
    <w:lvl w:ilvl="1">
      <w:start w:val="4"/>
      <w:numFmt w:val="decimal"/>
      <w:lvlText w:val="%1.%2."/>
      <w:lvlJc w:val="left"/>
      <w:pPr>
        <w:ind w:left="1191" w:hanging="493"/>
        <w:jc w:val="right"/>
      </w:pPr>
      <w:rPr>
        <w:rFonts w:ascii="Times New Roman" w:eastAsia="Times New Roman" w:hAnsi="Times New Roman" w:cs="Times New Roman" w:hint="default"/>
        <w:color w:val="000009"/>
        <w:w w:val="100"/>
        <w:sz w:val="28"/>
        <w:szCs w:val="28"/>
      </w:rPr>
    </w:lvl>
    <w:lvl w:ilvl="2">
      <w:numFmt w:val="bullet"/>
      <w:lvlText w:val="•"/>
      <w:lvlJc w:val="left"/>
      <w:pPr>
        <w:ind w:left="2873" w:hanging="493"/>
      </w:pPr>
      <w:rPr>
        <w:rFonts w:hint="default"/>
      </w:rPr>
    </w:lvl>
    <w:lvl w:ilvl="3">
      <w:numFmt w:val="bullet"/>
      <w:lvlText w:val="•"/>
      <w:lvlJc w:val="left"/>
      <w:pPr>
        <w:ind w:left="3709" w:hanging="493"/>
      </w:pPr>
      <w:rPr>
        <w:rFonts w:hint="default"/>
      </w:rPr>
    </w:lvl>
    <w:lvl w:ilvl="4">
      <w:numFmt w:val="bullet"/>
      <w:lvlText w:val="•"/>
      <w:lvlJc w:val="left"/>
      <w:pPr>
        <w:ind w:left="4546" w:hanging="493"/>
      </w:pPr>
      <w:rPr>
        <w:rFonts w:hint="default"/>
      </w:rPr>
    </w:lvl>
    <w:lvl w:ilvl="5">
      <w:numFmt w:val="bullet"/>
      <w:lvlText w:val="•"/>
      <w:lvlJc w:val="left"/>
      <w:pPr>
        <w:ind w:left="5383" w:hanging="493"/>
      </w:pPr>
      <w:rPr>
        <w:rFonts w:hint="default"/>
      </w:rPr>
    </w:lvl>
    <w:lvl w:ilvl="6">
      <w:numFmt w:val="bullet"/>
      <w:lvlText w:val="•"/>
      <w:lvlJc w:val="left"/>
      <w:pPr>
        <w:ind w:left="6219" w:hanging="493"/>
      </w:pPr>
      <w:rPr>
        <w:rFonts w:hint="default"/>
      </w:rPr>
    </w:lvl>
    <w:lvl w:ilvl="7">
      <w:numFmt w:val="bullet"/>
      <w:lvlText w:val="•"/>
      <w:lvlJc w:val="left"/>
      <w:pPr>
        <w:ind w:left="7056" w:hanging="493"/>
      </w:pPr>
      <w:rPr>
        <w:rFonts w:hint="default"/>
      </w:rPr>
    </w:lvl>
    <w:lvl w:ilvl="8">
      <w:numFmt w:val="bullet"/>
      <w:lvlText w:val="•"/>
      <w:lvlJc w:val="left"/>
      <w:pPr>
        <w:ind w:left="7893" w:hanging="493"/>
      </w:pPr>
      <w:rPr>
        <w:rFonts w:hint="default"/>
      </w:rPr>
    </w:lvl>
  </w:abstractNum>
  <w:abstractNum w:abstractNumId="3" w15:restartNumberingAfterBreak="0">
    <w:nsid w:val="0A047BA9"/>
    <w:multiLevelType w:val="hybridMultilevel"/>
    <w:tmpl w:val="C55003F4"/>
    <w:lvl w:ilvl="0" w:tplc="0D247DF8">
      <w:numFmt w:val="bullet"/>
      <w:lvlText w:val="-"/>
      <w:lvlJc w:val="left"/>
      <w:pPr>
        <w:ind w:left="69" w:hanging="140"/>
      </w:pPr>
      <w:rPr>
        <w:rFonts w:ascii="Times New Roman" w:eastAsia="Times New Roman" w:hAnsi="Times New Roman" w:cs="Times New Roman" w:hint="default"/>
        <w:w w:val="99"/>
        <w:sz w:val="24"/>
        <w:szCs w:val="24"/>
      </w:rPr>
    </w:lvl>
    <w:lvl w:ilvl="1" w:tplc="3738B27E">
      <w:numFmt w:val="bullet"/>
      <w:lvlText w:val="•"/>
      <w:lvlJc w:val="left"/>
      <w:pPr>
        <w:ind w:left="526" w:hanging="140"/>
      </w:pPr>
      <w:rPr>
        <w:rFonts w:hint="default"/>
      </w:rPr>
    </w:lvl>
    <w:lvl w:ilvl="2" w:tplc="287EAD96">
      <w:numFmt w:val="bullet"/>
      <w:lvlText w:val="•"/>
      <w:lvlJc w:val="left"/>
      <w:pPr>
        <w:ind w:left="992" w:hanging="140"/>
      </w:pPr>
      <w:rPr>
        <w:rFonts w:hint="default"/>
      </w:rPr>
    </w:lvl>
    <w:lvl w:ilvl="3" w:tplc="04CA1D1C">
      <w:numFmt w:val="bullet"/>
      <w:lvlText w:val="•"/>
      <w:lvlJc w:val="left"/>
      <w:pPr>
        <w:ind w:left="1458" w:hanging="140"/>
      </w:pPr>
      <w:rPr>
        <w:rFonts w:hint="default"/>
      </w:rPr>
    </w:lvl>
    <w:lvl w:ilvl="4" w:tplc="0D608ED0">
      <w:numFmt w:val="bullet"/>
      <w:lvlText w:val="•"/>
      <w:lvlJc w:val="left"/>
      <w:pPr>
        <w:ind w:left="1924" w:hanging="140"/>
      </w:pPr>
      <w:rPr>
        <w:rFonts w:hint="default"/>
      </w:rPr>
    </w:lvl>
    <w:lvl w:ilvl="5" w:tplc="2BC0F06E">
      <w:numFmt w:val="bullet"/>
      <w:lvlText w:val="•"/>
      <w:lvlJc w:val="left"/>
      <w:pPr>
        <w:ind w:left="2390" w:hanging="140"/>
      </w:pPr>
      <w:rPr>
        <w:rFonts w:hint="default"/>
      </w:rPr>
    </w:lvl>
    <w:lvl w:ilvl="6" w:tplc="3698E104">
      <w:numFmt w:val="bullet"/>
      <w:lvlText w:val="•"/>
      <w:lvlJc w:val="left"/>
      <w:pPr>
        <w:ind w:left="2857" w:hanging="140"/>
      </w:pPr>
      <w:rPr>
        <w:rFonts w:hint="default"/>
      </w:rPr>
    </w:lvl>
    <w:lvl w:ilvl="7" w:tplc="E4D2F738">
      <w:numFmt w:val="bullet"/>
      <w:lvlText w:val="•"/>
      <w:lvlJc w:val="left"/>
      <w:pPr>
        <w:ind w:left="3323" w:hanging="140"/>
      </w:pPr>
      <w:rPr>
        <w:rFonts w:hint="default"/>
      </w:rPr>
    </w:lvl>
    <w:lvl w:ilvl="8" w:tplc="E0A6D248">
      <w:numFmt w:val="bullet"/>
      <w:lvlText w:val="•"/>
      <w:lvlJc w:val="left"/>
      <w:pPr>
        <w:ind w:left="3789" w:hanging="140"/>
      </w:pPr>
      <w:rPr>
        <w:rFonts w:hint="default"/>
      </w:rPr>
    </w:lvl>
  </w:abstractNum>
  <w:abstractNum w:abstractNumId="4" w15:restartNumberingAfterBreak="0">
    <w:nsid w:val="1BBA5D77"/>
    <w:multiLevelType w:val="hybridMultilevel"/>
    <w:tmpl w:val="CC382C90"/>
    <w:lvl w:ilvl="0" w:tplc="179E4ED6">
      <w:start w:val="1"/>
      <w:numFmt w:val="decimal"/>
      <w:lvlText w:val="%1."/>
      <w:lvlJc w:val="left"/>
      <w:pPr>
        <w:ind w:left="102" w:hanging="240"/>
        <w:jc w:val="right"/>
      </w:pPr>
      <w:rPr>
        <w:rFonts w:ascii="Times New Roman" w:eastAsia="Times New Roman" w:hAnsi="Times New Roman" w:cs="Times New Roman" w:hint="default"/>
        <w:color w:val="000009"/>
        <w:spacing w:val="-16"/>
        <w:w w:val="99"/>
        <w:sz w:val="24"/>
        <w:szCs w:val="24"/>
      </w:rPr>
    </w:lvl>
    <w:lvl w:ilvl="1" w:tplc="CDCA3F84">
      <w:numFmt w:val="bullet"/>
      <w:lvlText w:val="•"/>
      <w:lvlJc w:val="left"/>
      <w:pPr>
        <w:ind w:left="1046" w:hanging="240"/>
      </w:pPr>
      <w:rPr>
        <w:rFonts w:hint="default"/>
      </w:rPr>
    </w:lvl>
    <w:lvl w:ilvl="2" w:tplc="105E364C">
      <w:numFmt w:val="bullet"/>
      <w:lvlText w:val="•"/>
      <w:lvlJc w:val="left"/>
      <w:pPr>
        <w:ind w:left="1993" w:hanging="240"/>
      </w:pPr>
      <w:rPr>
        <w:rFonts w:hint="default"/>
      </w:rPr>
    </w:lvl>
    <w:lvl w:ilvl="3" w:tplc="4CC0CB56">
      <w:numFmt w:val="bullet"/>
      <w:lvlText w:val="•"/>
      <w:lvlJc w:val="left"/>
      <w:pPr>
        <w:ind w:left="2939" w:hanging="240"/>
      </w:pPr>
      <w:rPr>
        <w:rFonts w:hint="default"/>
      </w:rPr>
    </w:lvl>
    <w:lvl w:ilvl="4" w:tplc="231655A8">
      <w:numFmt w:val="bullet"/>
      <w:lvlText w:val="•"/>
      <w:lvlJc w:val="left"/>
      <w:pPr>
        <w:ind w:left="3886" w:hanging="240"/>
      </w:pPr>
      <w:rPr>
        <w:rFonts w:hint="default"/>
      </w:rPr>
    </w:lvl>
    <w:lvl w:ilvl="5" w:tplc="7D86E07E">
      <w:numFmt w:val="bullet"/>
      <w:lvlText w:val="•"/>
      <w:lvlJc w:val="left"/>
      <w:pPr>
        <w:ind w:left="4833" w:hanging="240"/>
      </w:pPr>
      <w:rPr>
        <w:rFonts w:hint="default"/>
      </w:rPr>
    </w:lvl>
    <w:lvl w:ilvl="6" w:tplc="F058F862">
      <w:numFmt w:val="bullet"/>
      <w:lvlText w:val="•"/>
      <w:lvlJc w:val="left"/>
      <w:pPr>
        <w:ind w:left="5779" w:hanging="240"/>
      </w:pPr>
      <w:rPr>
        <w:rFonts w:hint="default"/>
      </w:rPr>
    </w:lvl>
    <w:lvl w:ilvl="7" w:tplc="6B483D14">
      <w:numFmt w:val="bullet"/>
      <w:lvlText w:val="•"/>
      <w:lvlJc w:val="left"/>
      <w:pPr>
        <w:ind w:left="6726" w:hanging="240"/>
      </w:pPr>
      <w:rPr>
        <w:rFonts w:hint="default"/>
      </w:rPr>
    </w:lvl>
    <w:lvl w:ilvl="8" w:tplc="B9D482C8">
      <w:numFmt w:val="bullet"/>
      <w:lvlText w:val="•"/>
      <w:lvlJc w:val="left"/>
      <w:pPr>
        <w:ind w:left="7673" w:hanging="240"/>
      </w:pPr>
      <w:rPr>
        <w:rFonts w:hint="default"/>
      </w:rPr>
    </w:lvl>
  </w:abstractNum>
  <w:abstractNum w:abstractNumId="5" w15:restartNumberingAfterBreak="0">
    <w:nsid w:val="202B4AB6"/>
    <w:multiLevelType w:val="multilevel"/>
    <w:tmpl w:val="EF96CF62"/>
    <w:lvl w:ilvl="0">
      <w:start w:val="3"/>
      <w:numFmt w:val="decimal"/>
      <w:lvlText w:val="%1"/>
      <w:lvlJc w:val="left"/>
      <w:pPr>
        <w:ind w:left="1518" w:hanging="708"/>
      </w:pPr>
      <w:rPr>
        <w:rFonts w:hint="default"/>
      </w:rPr>
    </w:lvl>
    <w:lvl w:ilvl="1">
      <w:start w:val="4"/>
      <w:numFmt w:val="decimal"/>
      <w:lvlText w:val="%1.%2."/>
      <w:lvlJc w:val="left"/>
      <w:pPr>
        <w:ind w:left="1518" w:hanging="708"/>
      </w:pPr>
      <w:rPr>
        <w:rFonts w:ascii="Times New Roman" w:eastAsia="Times New Roman" w:hAnsi="Times New Roman" w:cs="Times New Roman" w:hint="default"/>
        <w:spacing w:val="-8"/>
        <w:w w:val="99"/>
        <w:sz w:val="24"/>
        <w:szCs w:val="24"/>
      </w:rPr>
    </w:lvl>
    <w:lvl w:ilvl="2">
      <w:start w:val="1"/>
      <w:numFmt w:val="decimal"/>
      <w:lvlText w:val="%1.%2.%3."/>
      <w:lvlJc w:val="left"/>
      <w:pPr>
        <w:ind w:left="102" w:hanging="708"/>
      </w:pPr>
      <w:rPr>
        <w:rFonts w:ascii="Times New Roman" w:eastAsia="Times New Roman" w:hAnsi="Times New Roman" w:cs="Times New Roman" w:hint="default"/>
        <w:spacing w:val="-18"/>
        <w:w w:val="99"/>
        <w:sz w:val="24"/>
        <w:szCs w:val="24"/>
      </w:rPr>
    </w:lvl>
    <w:lvl w:ilvl="3">
      <w:numFmt w:val="bullet"/>
      <w:lvlText w:val="•"/>
      <w:lvlJc w:val="left"/>
      <w:pPr>
        <w:ind w:left="3308" w:hanging="708"/>
      </w:pPr>
      <w:rPr>
        <w:rFonts w:hint="default"/>
      </w:rPr>
    </w:lvl>
    <w:lvl w:ilvl="4">
      <w:numFmt w:val="bullet"/>
      <w:lvlText w:val="•"/>
      <w:lvlJc w:val="left"/>
      <w:pPr>
        <w:ind w:left="4202" w:hanging="708"/>
      </w:pPr>
      <w:rPr>
        <w:rFonts w:hint="default"/>
      </w:rPr>
    </w:lvl>
    <w:lvl w:ilvl="5">
      <w:numFmt w:val="bullet"/>
      <w:lvlText w:val="•"/>
      <w:lvlJc w:val="left"/>
      <w:pPr>
        <w:ind w:left="5096" w:hanging="708"/>
      </w:pPr>
      <w:rPr>
        <w:rFonts w:hint="default"/>
      </w:rPr>
    </w:lvl>
    <w:lvl w:ilvl="6">
      <w:numFmt w:val="bullet"/>
      <w:lvlText w:val="•"/>
      <w:lvlJc w:val="left"/>
      <w:pPr>
        <w:ind w:left="5990" w:hanging="708"/>
      </w:pPr>
      <w:rPr>
        <w:rFonts w:hint="default"/>
      </w:rPr>
    </w:lvl>
    <w:lvl w:ilvl="7">
      <w:numFmt w:val="bullet"/>
      <w:lvlText w:val="•"/>
      <w:lvlJc w:val="left"/>
      <w:pPr>
        <w:ind w:left="6884" w:hanging="708"/>
      </w:pPr>
      <w:rPr>
        <w:rFonts w:hint="default"/>
      </w:rPr>
    </w:lvl>
    <w:lvl w:ilvl="8">
      <w:numFmt w:val="bullet"/>
      <w:lvlText w:val="•"/>
      <w:lvlJc w:val="left"/>
      <w:pPr>
        <w:ind w:left="7778" w:hanging="708"/>
      </w:pPr>
      <w:rPr>
        <w:rFonts w:hint="default"/>
      </w:rPr>
    </w:lvl>
  </w:abstractNum>
  <w:abstractNum w:abstractNumId="6" w15:restartNumberingAfterBreak="0">
    <w:nsid w:val="20D66ED6"/>
    <w:multiLevelType w:val="multilevel"/>
    <w:tmpl w:val="7B5E2C2C"/>
    <w:lvl w:ilvl="0">
      <w:start w:val="3"/>
      <w:numFmt w:val="decimal"/>
      <w:lvlText w:val="%1"/>
      <w:lvlJc w:val="left"/>
      <w:pPr>
        <w:ind w:left="102" w:hanging="439"/>
      </w:pPr>
      <w:rPr>
        <w:rFonts w:hint="default"/>
      </w:rPr>
    </w:lvl>
    <w:lvl w:ilvl="1">
      <w:start w:val="1"/>
      <w:numFmt w:val="decimal"/>
      <w:lvlText w:val="%1.%2."/>
      <w:lvlJc w:val="left"/>
      <w:pPr>
        <w:ind w:left="102" w:hanging="439"/>
      </w:pPr>
      <w:rPr>
        <w:rFonts w:ascii="Times New Roman" w:eastAsia="Times New Roman" w:hAnsi="Times New Roman" w:cs="Times New Roman" w:hint="default"/>
        <w:color w:val="000009"/>
        <w:w w:val="100"/>
        <w:sz w:val="24"/>
        <w:szCs w:val="24"/>
      </w:rPr>
    </w:lvl>
    <w:lvl w:ilvl="2">
      <w:numFmt w:val="bullet"/>
      <w:lvlText w:val="•"/>
      <w:lvlJc w:val="left"/>
      <w:pPr>
        <w:ind w:left="1993" w:hanging="439"/>
      </w:pPr>
      <w:rPr>
        <w:rFonts w:hint="default"/>
      </w:rPr>
    </w:lvl>
    <w:lvl w:ilvl="3">
      <w:numFmt w:val="bullet"/>
      <w:lvlText w:val="•"/>
      <w:lvlJc w:val="left"/>
      <w:pPr>
        <w:ind w:left="2939" w:hanging="439"/>
      </w:pPr>
      <w:rPr>
        <w:rFonts w:hint="default"/>
      </w:rPr>
    </w:lvl>
    <w:lvl w:ilvl="4">
      <w:numFmt w:val="bullet"/>
      <w:lvlText w:val="•"/>
      <w:lvlJc w:val="left"/>
      <w:pPr>
        <w:ind w:left="3886" w:hanging="439"/>
      </w:pPr>
      <w:rPr>
        <w:rFonts w:hint="default"/>
      </w:rPr>
    </w:lvl>
    <w:lvl w:ilvl="5">
      <w:numFmt w:val="bullet"/>
      <w:lvlText w:val="•"/>
      <w:lvlJc w:val="left"/>
      <w:pPr>
        <w:ind w:left="4833" w:hanging="439"/>
      </w:pPr>
      <w:rPr>
        <w:rFonts w:hint="default"/>
      </w:rPr>
    </w:lvl>
    <w:lvl w:ilvl="6">
      <w:numFmt w:val="bullet"/>
      <w:lvlText w:val="•"/>
      <w:lvlJc w:val="left"/>
      <w:pPr>
        <w:ind w:left="5779" w:hanging="439"/>
      </w:pPr>
      <w:rPr>
        <w:rFonts w:hint="default"/>
      </w:rPr>
    </w:lvl>
    <w:lvl w:ilvl="7">
      <w:numFmt w:val="bullet"/>
      <w:lvlText w:val="•"/>
      <w:lvlJc w:val="left"/>
      <w:pPr>
        <w:ind w:left="6726" w:hanging="439"/>
      </w:pPr>
      <w:rPr>
        <w:rFonts w:hint="default"/>
      </w:rPr>
    </w:lvl>
    <w:lvl w:ilvl="8">
      <w:numFmt w:val="bullet"/>
      <w:lvlText w:val="•"/>
      <w:lvlJc w:val="left"/>
      <w:pPr>
        <w:ind w:left="7673" w:hanging="439"/>
      </w:pPr>
      <w:rPr>
        <w:rFonts w:hint="default"/>
      </w:rPr>
    </w:lvl>
  </w:abstractNum>
  <w:abstractNum w:abstractNumId="7" w15:restartNumberingAfterBreak="0">
    <w:nsid w:val="271D424E"/>
    <w:multiLevelType w:val="multilevel"/>
    <w:tmpl w:val="23A6E3AE"/>
    <w:lvl w:ilvl="0">
      <w:start w:val="1"/>
      <w:numFmt w:val="decimal"/>
      <w:lvlText w:val="%1"/>
      <w:lvlJc w:val="left"/>
      <w:pPr>
        <w:ind w:left="122" w:hanging="480"/>
      </w:pPr>
      <w:rPr>
        <w:rFonts w:hint="default"/>
      </w:rPr>
    </w:lvl>
    <w:lvl w:ilvl="1">
      <w:start w:val="1"/>
      <w:numFmt w:val="decimal"/>
      <w:lvlText w:val="%1.%2."/>
      <w:lvlJc w:val="left"/>
      <w:pPr>
        <w:ind w:left="122" w:hanging="480"/>
      </w:pPr>
      <w:rPr>
        <w:rFonts w:ascii="Times New Roman" w:eastAsia="Times New Roman" w:hAnsi="Times New Roman" w:cs="Times New Roman" w:hint="default"/>
        <w:spacing w:val="-6"/>
        <w:w w:val="99"/>
        <w:sz w:val="24"/>
        <w:szCs w:val="24"/>
      </w:rPr>
    </w:lvl>
    <w:lvl w:ilvl="2">
      <w:numFmt w:val="bullet"/>
      <w:lvlText w:val="•"/>
      <w:lvlJc w:val="left"/>
      <w:pPr>
        <w:ind w:left="2013" w:hanging="480"/>
      </w:pPr>
      <w:rPr>
        <w:rFonts w:hint="default"/>
      </w:rPr>
    </w:lvl>
    <w:lvl w:ilvl="3">
      <w:numFmt w:val="bullet"/>
      <w:lvlText w:val="•"/>
      <w:lvlJc w:val="left"/>
      <w:pPr>
        <w:ind w:left="2959" w:hanging="480"/>
      </w:pPr>
      <w:rPr>
        <w:rFonts w:hint="default"/>
      </w:rPr>
    </w:lvl>
    <w:lvl w:ilvl="4">
      <w:numFmt w:val="bullet"/>
      <w:lvlText w:val="•"/>
      <w:lvlJc w:val="left"/>
      <w:pPr>
        <w:ind w:left="3906" w:hanging="480"/>
      </w:pPr>
      <w:rPr>
        <w:rFonts w:hint="default"/>
      </w:rPr>
    </w:lvl>
    <w:lvl w:ilvl="5">
      <w:numFmt w:val="bullet"/>
      <w:lvlText w:val="•"/>
      <w:lvlJc w:val="left"/>
      <w:pPr>
        <w:ind w:left="4853" w:hanging="480"/>
      </w:pPr>
      <w:rPr>
        <w:rFonts w:hint="default"/>
      </w:rPr>
    </w:lvl>
    <w:lvl w:ilvl="6">
      <w:numFmt w:val="bullet"/>
      <w:lvlText w:val="•"/>
      <w:lvlJc w:val="left"/>
      <w:pPr>
        <w:ind w:left="5799" w:hanging="480"/>
      </w:pPr>
      <w:rPr>
        <w:rFonts w:hint="default"/>
      </w:rPr>
    </w:lvl>
    <w:lvl w:ilvl="7">
      <w:numFmt w:val="bullet"/>
      <w:lvlText w:val="•"/>
      <w:lvlJc w:val="left"/>
      <w:pPr>
        <w:ind w:left="6746" w:hanging="480"/>
      </w:pPr>
      <w:rPr>
        <w:rFonts w:hint="default"/>
      </w:rPr>
    </w:lvl>
    <w:lvl w:ilvl="8">
      <w:numFmt w:val="bullet"/>
      <w:lvlText w:val="•"/>
      <w:lvlJc w:val="left"/>
      <w:pPr>
        <w:ind w:left="7693" w:hanging="480"/>
      </w:pPr>
      <w:rPr>
        <w:rFonts w:hint="default"/>
      </w:rPr>
    </w:lvl>
  </w:abstractNum>
  <w:abstractNum w:abstractNumId="8" w15:restartNumberingAfterBreak="0">
    <w:nsid w:val="2DFA0A6E"/>
    <w:multiLevelType w:val="hybridMultilevel"/>
    <w:tmpl w:val="94A28576"/>
    <w:lvl w:ilvl="0" w:tplc="689207EE">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30BB2F79"/>
    <w:multiLevelType w:val="multilevel"/>
    <w:tmpl w:val="24285660"/>
    <w:lvl w:ilvl="0">
      <w:start w:val="3"/>
      <w:numFmt w:val="decimal"/>
      <w:lvlText w:val="%1"/>
      <w:lvlJc w:val="left"/>
      <w:pPr>
        <w:ind w:left="1230" w:hanging="420"/>
      </w:pPr>
      <w:rPr>
        <w:rFonts w:hint="default"/>
      </w:rPr>
    </w:lvl>
    <w:lvl w:ilvl="1">
      <w:start w:val="4"/>
      <w:numFmt w:val="decimal"/>
      <w:lvlText w:val="%1.%2."/>
      <w:lvlJc w:val="left"/>
      <w:pPr>
        <w:ind w:left="1230"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02" w:hanging="648"/>
      </w:pPr>
      <w:rPr>
        <w:rFonts w:ascii="Times New Roman" w:eastAsia="Times New Roman" w:hAnsi="Times New Roman" w:cs="Times New Roman" w:hint="default"/>
        <w:spacing w:val="-14"/>
        <w:w w:val="99"/>
        <w:sz w:val="24"/>
        <w:szCs w:val="24"/>
      </w:rPr>
    </w:lvl>
    <w:lvl w:ilvl="3">
      <w:numFmt w:val="bullet"/>
      <w:lvlText w:val="•"/>
      <w:lvlJc w:val="left"/>
      <w:pPr>
        <w:ind w:left="3090" w:hanging="648"/>
      </w:pPr>
      <w:rPr>
        <w:rFonts w:hint="default"/>
      </w:rPr>
    </w:lvl>
    <w:lvl w:ilvl="4">
      <w:numFmt w:val="bullet"/>
      <w:lvlText w:val="•"/>
      <w:lvlJc w:val="left"/>
      <w:pPr>
        <w:ind w:left="4015" w:hanging="648"/>
      </w:pPr>
      <w:rPr>
        <w:rFonts w:hint="default"/>
      </w:rPr>
    </w:lvl>
    <w:lvl w:ilvl="5">
      <w:numFmt w:val="bullet"/>
      <w:lvlText w:val="•"/>
      <w:lvlJc w:val="left"/>
      <w:pPr>
        <w:ind w:left="4940" w:hanging="648"/>
      </w:pPr>
      <w:rPr>
        <w:rFonts w:hint="default"/>
      </w:rPr>
    </w:lvl>
    <w:lvl w:ilvl="6">
      <w:numFmt w:val="bullet"/>
      <w:lvlText w:val="•"/>
      <w:lvlJc w:val="left"/>
      <w:pPr>
        <w:ind w:left="5865" w:hanging="648"/>
      </w:pPr>
      <w:rPr>
        <w:rFonts w:hint="default"/>
      </w:rPr>
    </w:lvl>
    <w:lvl w:ilvl="7">
      <w:numFmt w:val="bullet"/>
      <w:lvlText w:val="•"/>
      <w:lvlJc w:val="left"/>
      <w:pPr>
        <w:ind w:left="6790" w:hanging="648"/>
      </w:pPr>
      <w:rPr>
        <w:rFonts w:hint="default"/>
      </w:rPr>
    </w:lvl>
    <w:lvl w:ilvl="8">
      <w:numFmt w:val="bullet"/>
      <w:lvlText w:val="•"/>
      <w:lvlJc w:val="left"/>
      <w:pPr>
        <w:ind w:left="7716" w:hanging="648"/>
      </w:pPr>
      <w:rPr>
        <w:rFonts w:hint="default"/>
      </w:rPr>
    </w:lvl>
  </w:abstractNum>
  <w:abstractNum w:abstractNumId="10" w15:restartNumberingAfterBreak="0">
    <w:nsid w:val="33341BCD"/>
    <w:multiLevelType w:val="multilevel"/>
    <w:tmpl w:val="16F2968C"/>
    <w:lvl w:ilvl="0">
      <w:start w:val="2"/>
      <w:numFmt w:val="decimal"/>
      <w:lvlText w:val="%1."/>
      <w:lvlJc w:val="left"/>
      <w:pPr>
        <w:ind w:left="122" w:hanging="310"/>
      </w:pPr>
      <w:rPr>
        <w:rFonts w:ascii="Times New Roman" w:eastAsia="Times New Roman" w:hAnsi="Times New Roman" w:cs="Times New Roman" w:hint="default"/>
        <w:color w:val="000009"/>
        <w:spacing w:val="-8"/>
        <w:w w:val="99"/>
        <w:sz w:val="24"/>
        <w:szCs w:val="24"/>
      </w:rPr>
    </w:lvl>
    <w:lvl w:ilvl="1">
      <w:start w:val="1"/>
      <w:numFmt w:val="decimal"/>
      <w:lvlText w:val="%2."/>
      <w:lvlJc w:val="left"/>
      <w:pPr>
        <w:ind w:left="3913" w:hanging="240"/>
        <w:jc w:val="right"/>
      </w:pPr>
      <w:rPr>
        <w:rFonts w:hint="default"/>
        <w:b/>
        <w:bCs/>
        <w:spacing w:val="-2"/>
        <w:w w:val="99"/>
      </w:rPr>
    </w:lvl>
    <w:lvl w:ilvl="2">
      <w:start w:val="1"/>
      <w:numFmt w:val="decimal"/>
      <w:lvlText w:val="%3."/>
      <w:lvlJc w:val="left"/>
      <w:pPr>
        <w:ind w:left="553" w:hanging="360"/>
        <w:jc w:val="right"/>
      </w:pPr>
      <w:rPr>
        <w:rFonts w:ascii="Times New Roman" w:eastAsia="Times New Roman" w:hAnsi="Times New Roman" w:cs="Times New Roman" w:hint="default"/>
        <w:b/>
        <w:bCs/>
        <w:spacing w:val="-2"/>
        <w:w w:val="99"/>
        <w:sz w:val="24"/>
        <w:szCs w:val="24"/>
      </w:rPr>
    </w:lvl>
    <w:lvl w:ilvl="3">
      <w:start w:val="1"/>
      <w:numFmt w:val="decimal"/>
      <w:lvlText w:val="%3.%4."/>
      <w:lvlJc w:val="left"/>
      <w:pPr>
        <w:ind w:left="102" w:hanging="514"/>
      </w:pPr>
      <w:rPr>
        <w:rFonts w:ascii="Times New Roman" w:eastAsia="Times New Roman" w:hAnsi="Times New Roman" w:cs="Times New Roman" w:hint="default"/>
        <w:spacing w:val="-28"/>
        <w:w w:val="99"/>
        <w:sz w:val="24"/>
        <w:szCs w:val="24"/>
      </w:rPr>
    </w:lvl>
    <w:lvl w:ilvl="4">
      <w:numFmt w:val="bullet"/>
      <w:lvlText w:val="•"/>
      <w:lvlJc w:val="left"/>
      <w:pPr>
        <w:ind w:left="4709" w:hanging="514"/>
      </w:pPr>
      <w:rPr>
        <w:rFonts w:hint="default"/>
      </w:rPr>
    </w:lvl>
    <w:lvl w:ilvl="5">
      <w:numFmt w:val="bullet"/>
      <w:lvlText w:val="•"/>
      <w:lvlJc w:val="left"/>
      <w:pPr>
        <w:ind w:left="5498" w:hanging="514"/>
      </w:pPr>
      <w:rPr>
        <w:rFonts w:hint="default"/>
      </w:rPr>
    </w:lvl>
    <w:lvl w:ilvl="6">
      <w:numFmt w:val="bullet"/>
      <w:lvlText w:val="•"/>
      <w:lvlJc w:val="left"/>
      <w:pPr>
        <w:ind w:left="6288" w:hanging="514"/>
      </w:pPr>
      <w:rPr>
        <w:rFonts w:hint="default"/>
      </w:rPr>
    </w:lvl>
    <w:lvl w:ilvl="7">
      <w:numFmt w:val="bullet"/>
      <w:lvlText w:val="•"/>
      <w:lvlJc w:val="left"/>
      <w:pPr>
        <w:ind w:left="7077" w:hanging="514"/>
      </w:pPr>
      <w:rPr>
        <w:rFonts w:hint="default"/>
      </w:rPr>
    </w:lvl>
    <w:lvl w:ilvl="8">
      <w:numFmt w:val="bullet"/>
      <w:lvlText w:val="•"/>
      <w:lvlJc w:val="left"/>
      <w:pPr>
        <w:ind w:left="7867" w:hanging="514"/>
      </w:pPr>
      <w:rPr>
        <w:rFonts w:hint="default"/>
      </w:rPr>
    </w:lvl>
  </w:abstractNum>
  <w:abstractNum w:abstractNumId="11" w15:restartNumberingAfterBreak="0">
    <w:nsid w:val="38E1452E"/>
    <w:multiLevelType w:val="hybridMultilevel"/>
    <w:tmpl w:val="97A2A52A"/>
    <w:lvl w:ilvl="0" w:tplc="D474EA72">
      <w:start w:val="1"/>
      <w:numFmt w:val="decimal"/>
      <w:lvlText w:val="%1."/>
      <w:lvlJc w:val="left"/>
      <w:pPr>
        <w:ind w:left="102" w:hanging="1092"/>
        <w:jc w:val="right"/>
      </w:pPr>
      <w:rPr>
        <w:rFonts w:hint="default"/>
        <w:spacing w:val="-6"/>
        <w:w w:val="99"/>
      </w:rPr>
    </w:lvl>
    <w:lvl w:ilvl="1" w:tplc="9AB80A92">
      <w:numFmt w:val="bullet"/>
      <w:lvlText w:val="•"/>
      <w:lvlJc w:val="left"/>
      <w:pPr>
        <w:ind w:left="1120" w:hanging="1092"/>
      </w:pPr>
      <w:rPr>
        <w:rFonts w:hint="default"/>
      </w:rPr>
    </w:lvl>
    <w:lvl w:ilvl="2" w:tplc="08A289CC">
      <w:numFmt w:val="bullet"/>
      <w:lvlText w:val="•"/>
      <w:lvlJc w:val="left"/>
      <w:pPr>
        <w:ind w:left="3680" w:hanging="1092"/>
      </w:pPr>
      <w:rPr>
        <w:rFonts w:hint="default"/>
      </w:rPr>
    </w:lvl>
    <w:lvl w:ilvl="3" w:tplc="F91E8192">
      <w:numFmt w:val="bullet"/>
      <w:lvlText w:val="•"/>
      <w:lvlJc w:val="left"/>
      <w:pPr>
        <w:ind w:left="4415" w:hanging="1092"/>
      </w:pPr>
      <w:rPr>
        <w:rFonts w:hint="default"/>
      </w:rPr>
    </w:lvl>
    <w:lvl w:ilvl="4" w:tplc="1FEAAC64">
      <w:numFmt w:val="bullet"/>
      <w:lvlText w:val="•"/>
      <w:lvlJc w:val="left"/>
      <w:pPr>
        <w:ind w:left="5151" w:hanging="1092"/>
      </w:pPr>
      <w:rPr>
        <w:rFonts w:hint="default"/>
      </w:rPr>
    </w:lvl>
    <w:lvl w:ilvl="5" w:tplc="020AA4A0">
      <w:numFmt w:val="bullet"/>
      <w:lvlText w:val="•"/>
      <w:lvlJc w:val="left"/>
      <w:pPr>
        <w:ind w:left="5887" w:hanging="1092"/>
      </w:pPr>
      <w:rPr>
        <w:rFonts w:hint="default"/>
      </w:rPr>
    </w:lvl>
    <w:lvl w:ilvl="6" w:tplc="3CC22AAE">
      <w:numFmt w:val="bullet"/>
      <w:lvlText w:val="•"/>
      <w:lvlJc w:val="left"/>
      <w:pPr>
        <w:ind w:left="6623" w:hanging="1092"/>
      </w:pPr>
      <w:rPr>
        <w:rFonts w:hint="default"/>
      </w:rPr>
    </w:lvl>
    <w:lvl w:ilvl="7" w:tplc="D862AD5A">
      <w:numFmt w:val="bullet"/>
      <w:lvlText w:val="•"/>
      <w:lvlJc w:val="left"/>
      <w:pPr>
        <w:ind w:left="7359" w:hanging="1092"/>
      </w:pPr>
      <w:rPr>
        <w:rFonts w:hint="default"/>
      </w:rPr>
    </w:lvl>
    <w:lvl w:ilvl="8" w:tplc="FF0AB880">
      <w:numFmt w:val="bullet"/>
      <w:lvlText w:val="•"/>
      <w:lvlJc w:val="left"/>
      <w:pPr>
        <w:ind w:left="8094" w:hanging="1092"/>
      </w:pPr>
      <w:rPr>
        <w:rFonts w:hint="default"/>
      </w:rPr>
    </w:lvl>
  </w:abstractNum>
  <w:abstractNum w:abstractNumId="12" w15:restartNumberingAfterBreak="0">
    <w:nsid w:val="47C935A5"/>
    <w:multiLevelType w:val="multilevel"/>
    <w:tmpl w:val="16A281EE"/>
    <w:lvl w:ilvl="0">
      <w:start w:val="6"/>
      <w:numFmt w:val="decimal"/>
      <w:lvlText w:val="%1"/>
      <w:lvlJc w:val="left"/>
      <w:pPr>
        <w:ind w:left="102" w:hanging="437"/>
      </w:pPr>
      <w:rPr>
        <w:rFonts w:hint="default"/>
      </w:rPr>
    </w:lvl>
    <w:lvl w:ilvl="1">
      <w:start w:val="1"/>
      <w:numFmt w:val="decimal"/>
      <w:lvlText w:val="%1.%2."/>
      <w:lvlJc w:val="left"/>
      <w:pPr>
        <w:ind w:left="102" w:hanging="437"/>
      </w:pPr>
      <w:rPr>
        <w:rFonts w:ascii="Times New Roman" w:eastAsia="Times New Roman" w:hAnsi="Times New Roman" w:cs="Times New Roman" w:hint="default"/>
        <w:w w:val="100"/>
        <w:sz w:val="24"/>
        <w:szCs w:val="24"/>
      </w:rPr>
    </w:lvl>
    <w:lvl w:ilvl="2">
      <w:numFmt w:val="bullet"/>
      <w:lvlText w:val="•"/>
      <w:lvlJc w:val="left"/>
      <w:pPr>
        <w:ind w:left="1993" w:hanging="437"/>
      </w:pPr>
      <w:rPr>
        <w:rFonts w:hint="default"/>
      </w:rPr>
    </w:lvl>
    <w:lvl w:ilvl="3">
      <w:numFmt w:val="bullet"/>
      <w:lvlText w:val="•"/>
      <w:lvlJc w:val="left"/>
      <w:pPr>
        <w:ind w:left="2939" w:hanging="437"/>
      </w:pPr>
      <w:rPr>
        <w:rFonts w:hint="default"/>
      </w:rPr>
    </w:lvl>
    <w:lvl w:ilvl="4">
      <w:numFmt w:val="bullet"/>
      <w:lvlText w:val="•"/>
      <w:lvlJc w:val="left"/>
      <w:pPr>
        <w:ind w:left="3886" w:hanging="437"/>
      </w:pPr>
      <w:rPr>
        <w:rFonts w:hint="default"/>
      </w:rPr>
    </w:lvl>
    <w:lvl w:ilvl="5">
      <w:numFmt w:val="bullet"/>
      <w:lvlText w:val="•"/>
      <w:lvlJc w:val="left"/>
      <w:pPr>
        <w:ind w:left="4833" w:hanging="437"/>
      </w:pPr>
      <w:rPr>
        <w:rFonts w:hint="default"/>
      </w:rPr>
    </w:lvl>
    <w:lvl w:ilvl="6">
      <w:numFmt w:val="bullet"/>
      <w:lvlText w:val="•"/>
      <w:lvlJc w:val="left"/>
      <w:pPr>
        <w:ind w:left="5779" w:hanging="437"/>
      </w:pPr>
      <w:rPr>
        <w:rFonts w:hint="default"/>
      </w:rPr>
    </w:lvl>
    <w:lvl w:ilvl="7">
      <w:numFmt w:val="bullet"/>
      <w:lvlText w:val="•"/>
      <w:lvlJc w:val="left"/>
      <w:pPr>
        <w:ind w:left="6726" w:hanging="437"/>
      </w:pPr>
      <w:rPr>
        <w:rFonts w:hint="default"/>
      </w:rPr>
    </w:lvl>
    <w:lvl w:ilvl="8">
      <w:numFmt w:val="bullet"/>
      <w:lvlText w:val="•"/>
      <w:lvlJc w:val="left"/>
      <w:pPr>
        <w:ind w:left="7673" w:hanging="437"/>
      </w:pPr>
      <w:rPr>
        <w:rFonts w:hint="default"/>
      </w:rPr>
    </w:lvl>
  </w:abstractNum>
  <w:abstractNum w:abstractNumId="13" w15:restartNumberingAfterBreak="0">
    <w:nsid w:val="4D7E26F6"/>
    <w:multiLevelType w:val="hybridMultilevel"/>
    <w:tmpl w:val="CD92D23A"/>
    <w:lvl w:ilvl="0" w:tplc="89B20210">
      <w:start w:val="1"/>
      <w:numFmt w:val="decimal"/>
      <w:lvlText w:val="%1)"/>
      <w:lvlJc w:val="left"/>
      <w:pPr>
        <w:ind w:left="102" w:hanging="343"/>
      </w:pPr>
      <w:rPr>
        <w:rFonts w:ascii="Times New Roman" w:eastAsia="Times New Roman" w:hAnsi="Times New Roman" w:cs="Times New Roman" w:hint="default"/>
        <w:spacing w:val="-2"/>
        <w:w w:val="99"/>
        <w:sz w:val="24"/>
        <w:szCs w:val="24"/>
      </w:rPr>
    </w:lvl>
    <w:lvl w:ilvl="1" w:tplc="8BE420BC">
      <w:numFmt w:val="bullet"/>
      <w:lvlText w:val="•"/>
      <w:lvlJc w:val="left"/>
      <w:pPr>
        <w:ind w:left="1046" w:hanging="343"/>
      </w:pPr>
      <w:rPr>
        <w:rFonts w:hint="default"/>
      </w:rPr>
    </w:lvl>
    <w:lvl w:ilvl="2" w:tplc="1F6EFE86">
      <w:numFmt w:val="bullet"/>
      <w:lvlText w:val="•"/>
      <w:lvlJc w:val="left"/>
      <w:pPr>
        <w:ind w:left="1993" w:hanging="343"/>
      </w:pPr>
      <w:rPr>
        <w:rFonts w:hint="default"/>
      </w:rPr>
    </w:lvl>
    <w:lvl w:ilvl="3" w:tplc="F872D4B4">
      <w:numFmt w:val="bullet"/>
      <w:lvlText w:val="•"/>
      <w:lvlJc w:val="left"/>
      <w:pPr>
        <w:ind w:left="2939" w:hanging="343"/>
      </w:pPr>
      <w:rPr>
        <w:rFonts w:hint="default"/>
      </w:rPr>
    </w:lvl>
    <w:lvl w:ilvl="4" w:tplc="99E8E2EE">
      <w:numFmt w:val="bullet"/>
      <w:lvlText w:val="•"/>
      <w:lvlJc w:val="left"/>
      <w:pPr>
        <w:ind w:left="3886" w:hanging="343"/>
      </w:pPr>
      <w:rPr>
        <w:rFonts w:hint="default"/>
      </w:rPr>
    </w:lvl>
    <w:lvl w:ilvl="5" w:tplc="539C05F2">
      <w:numFmt w:val="bullet"/>
      <w:lvlText w:val="•"/>
      <w:lvlJc w:val="left"/>
      <w:pPr>
        <w:ind w:left="4833" w:hanging="343"/>
      </w:pPr>
      <w:rPr>
        <w:rFonts w:hint="default"/>
      </w:rPr>
    </w:lvl>
    <w:lvl w:ilvl="6" w:tplc="657A7DE2">
      <w:numFmt w:val="bullet"/>
      <w:lvlText w:val="•"/>
      <w:lvlJc w:val="left"/>
      <w:pPr>
        <w:ind w:left="5779" w:hanging="343"/>
      </w:pPr>
      <w:rPr>
        <w:rFonts w:hint="default"/>
      </w:rPr>
    </w:lvl>
    <w:lvl w:ilvl="7" w:tplc="DF22DDBC">
      <w:numFmt w:val="bullet"/>
      <w:lvlText w:val="•"/>
      <w:lvlJc w:val="left"/>
      <w:pPr>
        <w:ind w:left="6726" w:hanging="343"/>
      </w:pPr>
      <w:rPr>
        <w:rFonts w:hint="default"/>
      </w:rPr>
    </w:lvl>
    <w:lvl w:ilvl="8" w:tplc="39C488B2">
      <w:numFmt w:val="bullet"/>
      <w:lvlText w:val="•"/>
      <w:lvlJc w:val="left"/>
      <w:pPr>
        <w:ind w:left="7673" w:hanging="343"/>
      </w:pPr>
      <w:rPr>
        <w:rFonts w:hint="default"/>
      </w:rPr>
    </w:lvl>
  </w:abstractNum>
  <w:abstractNum w:abstractNumId="14" w15:restartNumberingAfterBreak="0">
    <w:nsid w:val="54674B74"/>
    <w:multiLevelType w:val="multilevel"/>
    <w:tmpl w:val="13B8B872"/>
    <w:lvl w:ilvl="0">
      <w:start w:val="7"/>
      <w:numFmt w:val="decimal"/>
      <w:lvlText w:val="%1"/>
      <w:lvlJc w:val="left"/>
      <w:pPr>
        <w:ind w:left="102" w:hanging="497"/>
      </w:pPr>
      <w:rPr>
        <w:rFonts w:hint="default"/>
      </w:rPr>
    </w:lvl>
    <w:lvl w:ilvl="1">
      <w:start w:val="1"/>
      <w:numFmt w:val="decimal"/>
      <w:lvlText w:val="%1.%2."/>
      <w:lvlJc w:val="left"/>
      <w:pPr>
        <w:ind w:left="102" w:hanging="497"/>
      </w:pPr>
      <w:rPr>
        <w:rFonts w:ascii="Times New Roman" w:eastAsia="Times New Roman" w:hAnsi="Times New Roman" w:cs="Times New Roman" w:hint="default"/>
        <w:spacing w:val="-30"/>
        <w:w w:val="99"/>
        <w:sz w:val="24"/>
        <w:szCs w:val="24"/>
      </w:rPr>
    </w:lvl>
    <w:lvl w:ilvl="2">
      <w:numFmt w:val="bullet"/>
      <w:lvlText w:val="•"/>
      <w:lvlJc w:val="left"/>
      <w:pPr>
        <w:ind w:left="1993" w:hanging="497"/>
      </w:pPr>
      <w:rPr>
        <w:rFonts w:hint="default"/>
      </w:rPr>
    </w:lvl>
    <w:lvl w:ilvl="3">
      <w:numFmt w:val="bullet"/>
      <w:lvlText w:val="•"/>
      <w:lvlJc w:val="left"/>
      <w:pPr>
        <w:ind w:left="2939" w:hanging="497"/>
      </w:pPr>
      <w:rPr>
        <w:rFonts w:hint="default"/>
      </w:rPr>
    </w:lvl>
    <w:lvl w:ilvl="4">
      <w:numFmt w:val="bullet"/>
      <w:lvlText w:val="•"/>
      <w:lvlJc w:val="left"/>
      <w:pPr>
        <w:ind w:left="3886" w:hanging="497"/>
      </w:pPr>
      <w:rPr>
        <w:rFonts w:hint="default"/>
      </w:rPr>
    </w:lvl>
    <w:lvl w:ilvl="5">
      <w:numFmt w:val="bullet"/>
      <w:lvlText w:val="•"/>
      <w:lvlJc w:val="left"/>
      <w:pPr>
        <w:ind w:left="4833" w:hanging="497"/>
      </w:pPr>
      <w:rPr>
        <w:rFonts w:hint="default"/>
      </w:rPr>
    </w:lvl>
    <w:lvl w:ilvl="6">
      <w:numFmt w:val="bullet"/>
      <w:lvlText w:val="•"/>
      <w:lvlJc w:val="left"/>
      <w:pPr>
        <w:ind w:left="5779" w:hanging="497"/>
      </w:pPr>
      <w:rPr>
        <w:rFonts w:hint="default"/>
      </w:rPr>
    </w:lvl>
    <w:lvl w:ilvl="7">
      <w:numFmt w:val="bullet"/>
      <w:lvlText w:val="•"/>
      <w:lvlJc w:val="left"/>
      <w:pPr>
        <w:ind w:left="6726" w:hanging="497"/>
      </w:pPr>
      <w:rPr>
        <w:rFonts w:hint="default"/>
      </w:rPr>
    </w:lvl>
    <w:lvl w:ilvl="8">
      <w:numFmt w:val="bullet"/>
      <w:lvlText w:val="•"/>
      <w:lvlJc w:val="left"/>
      <w:pPr>
        <w:ind w:left="7673" w:hanging="497"/>
      </w:pPr>
      <w:rPr>
        <w:rFonts w:hint="default"/>
      </w:rPr>
    </w:lvl>
  </w:abstractNum>
  <w:abstractNum w:abstractNumId="15" w15:restartNumberingAfterBreak="0">
    <w:nsid w:val="5761612E"/>
    <w:multiLevelType w:val="multilevel"/>
    <w:tmpl w:val="982401B4"/>
    <w:lvl w:ilvl="0">
      <w:start w:val="3"/>
      <w:numFmt w:val="decimal"/>
      <w:lvlText w:val="%1"/>
      <w:lvlJc w:val="left"/>
      <w:pPr>
        <w:ind w:left="102" w:hanging="826"/>
      </w:pPr>
      <w:rPr>
        <w:rFonts w:hint="default"/>
      </w:rPr>
    </w:lvl>
    <w:lvl w:ilvl="1">
      <w:start w:val="2"/>
      <w:numFmt w:val="decimal"/>
      <w:lvlText w:val="%1.%2"/>
      <w:lvlJc w:val="left"/>
      <w:pPr>
        <w:ind w:left="102" w:hanging="826"/>
      </w:pPr>
      <w:rPr>
        <w:rFonts w:hint="default"/>
      </w:rPr>
    </w:lvl>
    <w:lvl w:ilvl="2">
      <w:start w:val="12"/>
      <w:numFmt w:val="decimal"/>
      <w:lvlText w:val="%1.%2.%3."/>
      <w:lvlJc w:val="left"/>
      <w:pPr>
        <w:ind w:left="102" w:hanging="826"/>
      </w:pPr>
      <w:rPr>
        <w:rFonts w:ascii="Times New Roman" w:eastAsia="Times New Roman" w:hAnsi="Times New Roman" w:cs="Times New Roman" w:hint="default"/>
        <w:spacing w:val="-29"/>
        <w:w w:val="99"/>
        <w:sz w:val="24"/>
        <w:szCs w:val="24"/>
      </w:rPr>
    </w:lvl>
    <w:lvl w:ilvl="3">
      <w:numFmt w:val="bullet"/>
      <w:lvlText w:val="•"/>
      <w:lvlJc w:val="left"/>
      <w:pPr>
        <w:ind w:left="2939" w:hanging="826"/>
      </w:pPr>
      <w:rPr>
        <w:rFonts w:hint="default"/>
      </w:rPr>
    </w:lvl>
    <w:lvl w:ilvl="4">
      <w:numFmt w:val="bullet"/>
      <w:lvlText w:val="•"/>
      <w:lvlJc w:val="left"/>
      <w:pPr>
        <w:ind w:left="3886" w:hanging="826"/>
      </w:pPr>
      <w:rPr>
        <w:rFonts w:hint="default"/>
      </w:rPr>
    </w:lvl>
    <w:lvl w:ilvl="5">
      <w:numFmt w:val="bullet"/>
      <w:lvlText w:val="•"/>
      <w:lvlJc w:val="left"/>
      <w:pPr>
        <w:ind w:left="4833" w:hanging="826"/>
      </w:pPr>
      <w:rPr>
        <w:rFonts w:hint="default"/>
      </w:rPr>
    </w:lvl>
    <w:lvl w:ilvl="6">
      <w:numFmt w:val="bullet"/>
      <w:lvlText w:val="•"/>
      <w:lvlJc w:val="left"/>
      <w:pPr>
        <w:ind w:left="5779" w:hanging="826"/>
      </w:pPr>
      <w:rPr>
        <w:rFonts w:hint="default"/>
      </w:rPr>
    </w:lvl>
    <w:lvl w:ilvl="7">
      <w:numFmt w:val="bullet"/>
      <w:lvlText w:val="•"/>
      <w:lvlJc w:val="left"/>
      <w:pPr>
        <w:ind w:left="6726" w:hanging="826"/>
      </w:pPr>
      <w:rPr>
        <w:rFonts w:hint="default"/>
      </w:rPr>
    </w:lvl>
    <w:lvl w:ilvl="8">
      <w:numFmt w:val="bullet"/>
      <w:lvlText w:val="•"/>
      <w:lvlJc w:val="left"/>
      <w:pPr>
        <w:ind w:left="7673" w:hanging="826"/>
      </w:pPr>
      <w:rPr>
        <w:rFonts w:hint="default"/>
      </w:rPr>
    </w:lvl>
  </w:abstractNum>
  <w:abstractNum w:abstractNumId="16" w15:restartNumberingAfterBreak="0">
    <w:nsid w:val="59D05770"/>
    <w:multiLevelType w:val="multilevel"/>
    <w:tmpl w:val="8F08CF5A"/>
    <w:lvl w:ilvl="0">
      <w:start w:val="3"/>
      <w:numFmt w:val="decimal"/>
      <w:lvlText w:val="%1"/>
      <w:lvlJc w:val="left"/>
      <w:pPr>
        <w:ind w:left="102" w:hanging="641"/>
      </w:pPr>
      <w:rPr>
        <w:rFonts w:hint="default"/>
      </w:rPr>
    </w:lvl>
    <w:lvl w:ilvl="1">
      <w:start w:val="2"/>
      <w:numFmt w:val="decimal"/>
      <w:lvlText w:val="%1.%2"/>
      <w:lvlJc w:val="left"/>
      <w:pPr>
        <w:ind w:left="102" w:hanging="641"/>
      </w:pPr>
      <w:rPr>
        <w:rFonts w:hint="default"/>
      </w:rPr>
    </w:lvl>
    <w:lvl w:ilvl="2">
      <w:start w:val="3"/>
      <w:numFmt w:val="decimal"/>
      <w:lvlText w:val="%1.%2.%3."/>
      <w:lvlJc w:val="left"/>
      <w:pPr>
        <w:ind w:left="102" w:hanging="641"/>
      </w:pPr>
      <w:rPr>
        <w:rFonts w:ascii="Times New Roman" w:eastAsia="Times New Roman" w:hAnsi="Times New Roman" w:cs="Times New Roman" w:hint="default"/>
        <w:spacing w:val="-23"/>
        <w:w w:val="99"/>
        <w:sz w:val="24"/>
        <w:szCs w:val="24"/>
      </w:rPr>
    </w:lvl>
    <w:lvl w:ilvl="3">
      <w:numFmt w:val="bullet"/>
      <w:lvlText w:val="•"/>
      <w:lvlJc w:val="left"/>
      <w:pPr>
        <w:ind w:left="2939" w:hanging="641"/>
      </w:pPr>
      <w:rPr>
        <w:rFonts w:hint="default"/>
      </w:rPr>
    </w:lvl>
    <w:lvl w:ilvl="4">
      <w:numFmt w:val="bullet"/>
      <w:lvlText w:val="•"/>
      <w:lvlJc w:val="left"/>
      <w:pPr>
        <w:ind w:left="3886" w:hanging="641"/>
      </w:pPr>
      <w:rPr>
        <w:rFonts w:hint="default"/>
      </w:rPr>
    </w:lvl>
    <w:lvl w:ilvl="5">
      <w:numFmt w:val="bullet"/>
      <w:lvlText w:val="•"/>
      <w:lvlJc w:val="left"/>
      <w:pPr>
        <w:ind w:left="4833" w:hanging="641"/>
      </w:pPr>
      <w:rPr>
        <w:rFonts w:hint="default"/>
      </w:rPr>
    </w:lvl>
    <w:lvl w:ilvl="6">
      <w:numFmt w:val="bullet"/>
      <w:lvlText w:val="•"/>
      <w:lvlJc w:val="left"/>
      <w:pPr>
        <w:ind w:left="5779" w:hanging="641"/>
      </w:pPr>
      <w:rPr>
        <w:rFonts w:hint="default"/>
      </w:rPr>
    </w:lvl>
    <w:lvl w:ilvl="7">
      <w:numFmt w:val="bullet"/>
      <w:lvlText w:val="•"/>
      <w:lvlJc w:val="left"/>
      <w:pPr>
        <w:ind w:left="6726" w:hanging="641"/>
      </w:pPr>
      <w:rPr>
        <w:rFonts w:hint="default"/>
      </w:rPr>
    </w:lvl>
    <w:lvl w:ilvl="8">
      <w:numFmt w:val="bullet"/>
      <w:lvlText w:val="•"/>
      <w:lvlJc w:val="left"/>
      <w:pPr>
        <w:ind w:left="7673" w:hanging="641"/>
      </w:pPr>
      <w:rPr>
        <w:rFonts w:hint="default"/>
      </w:rPr>
    </w:lvl>
  </w:abstractNum>
  <w:abstractNum w:abstractNumId="17" w15:restartNumberingAfterBreak="0">
    <w:nsid w:val="5F1D3204"/>
    <w:multiLevelType w:val="hybridMultilevel"/>
    <w:tmpl w:val="0AD63248"/>
    <w:lvl w:ilvl="0" w:tplc="8004B96C">
      <w:numFmt w:val="bullet"/>
      <w:lvlText w:val="-"/>
      <w:lvlJc w:val="left"/>
      <w:pPr>
        <w:ind w:left="102" w:hanging="140"/>
      </w:pPr>
      <w:rPr>
        <w:rFonts w:ascii="Times New Roman" w:eastAsia="Times New Roman" w:hAnsi="Times New Roman" w:cs="Times New Roman" w:hint="default"/>
        <w:w w:val="99"/>
        <w:sz w:val="24"/>
        <w:szCs w:val="24"/>
      </w:rPr>
    </w:lvl>
    <w:lvl w:ilvl="1" w:tplc="F8BE32A6">
      <w:numFmt w:val="bullet"/>
      <w:lvlText w:val="•"/>
      <w:lvlJc w:val="left"/>
      <w:pPr>
        <w:ind w:left="1046" w:hanging="140"/>
      </w:pPr>
      <w:rPr>
        <w:rFonts w:hint="default"/>
      </w:rPr>
    </w:lvl>
    <w:lvl w:ilvl="2" w:tplc="54DCF762">
      <w:numFmt w:val="bullet"/>
      <w:lvlText w:val="•"/>
      <w:lvlJc w:val="left"/>
      <w:pPr>
        <w:ind w:left="1993" w:hanging="140"/>
      </w:pPr>
      <w:rPr>
        <w:rFonts w:hint="default"/>
      </w:rPr>
    </w:lvl>
    <w:lvl w:ilvl="3" w:tplc="F8AC910E">
      <w:numFmt w:val="bullet"/>
      <w:lvlText w:val="•"/>
      <w:lvlJc w:val="left"/>
      <w:pPr>
        <w:ind w:left="2939" w:hanging="140"/>
      </w:pPr>
      <w:rPr>
        <w:rFonts w:hint="default"/>
      </w:rPr>
    </w:lvl>
    <w:lvl w:ilvl="4" w:tplc="2AAA3F5C">
      <w:numFmt w:val="bullet"/>
      <w:lvlText w:val="•"/>
      <w:lvlJc w:val="left"/>
      <w:pPr>
        <w:ind w:left="3886" w:hanging="140"/>
      </w:pPr>
      <w:rPr>
        <w:rFonts w:hint="default"/>
      </w:rPr>
    </w:lvl>
    <w:lvl w:ilvl="5" w:tplc="0300575C">
      <w:numFmt w:val="bullet"/>
      <w:lvlText w:val="•"/>
      <w:lvlJc w:val="left"/>
      <w:pPr>
        <w:ind w:left="4833" w:hanging="140"/>
      </w:pPr>
      <w:rPr>
        <w:rFonts w:hint="default"/>
      </w:rPr>
    </w:lvl>
    <w:lvl w:ilvl="6" w:tplc="CDE2E1A2">
      <w:numFmt w:val="bullet"/>
      <w:lvlText w:val="•"/>
      <w:lvlJc w:val="left"/>
      <w:pPr>
        <w:ind w:left="5779" w:hanging="140"/>
      </w:pPr>
      <w:rPr>
        <w:rFonts w:hint="default"/>
      </w:rPr>
    </w:lvl>
    <w:lvl w:ilvl="7" w:tplc="8BACBF26">
      <w:numFmt w:val="bullet"/>
      <w:lvlText w:val="•"/>
      <w:lvlJc w:val="left"/>
      <w:pPr>
        <w:ind w:left="6726" w:hanging="140"/>
      </w:pPr>
      <w:rPr>
        <w:rFonts w:hint="default"/>
      </w:rPr>
    </w:lvl>
    <w:lvl w:ilvl="8" w:tplc="B8C62BDC">
      <w:numFmt w:val="bullet"/>
      <w:lvlText w:val="•"/>
      <w:lvlJc w:val="left"/>
      <w:pPr>
        <w:ind w:left="7673" w:hanging="140"/>
      </w:pPr>
      <w:rPr>
        <w:rFonts w:hint="default"/>
      </w:rPr>
    </w:lvl>
  </w:abstractNum>
  <w:abstractNum w:abstractNumId="18" w15:restartNumberingAfterBreak="0">
    <w:nsid w:val="6087743C"/>
    <w:multiLevelType w:val="hybridMultilevel"/>
    <w:tmpl w:val="C5283798"/>
    <w:lvl w:ilvl="0" w:tplc="3CA4B114">
      <w:start w:val="1"/>
      <w:numFmt w:val="decimal"/>
      <w:lvlText w:val="%1."/>
      <w:lvlJc w:val="left"/>
      <w:pPr>
        <w:ind w:left="102" w:hanging="240"/>
      </w:pPr>
      <w:rPr>
        <w:rFonts w:ascii="Times New Roman" w:eastAsia="Times New Roman" w:hAnsi="Times New Roman" w:cs="Times New Roman" w:hint="default"/>
        <w:b/>
        <w:color w:val="000009"/>
        <w:spacing w:val="-8"/>
        <w:w w:val="99"/>
        <w:sz w:val="24"/>
        <w:szCs w:val="24"/>
      </w:rPr>
    </w:lvl>
    <w:lvl w:ilvl="1" w:tplc="ECC85028">
      <w:numFmt w:val="bullet"/>
      <w:lvlText w:val="•"/>
      <w:lvlJc w:val="left"/>
      <w:pPr>
        <w:ind w:left="1046" w:hanging="240"/>
      </w:pPr>
      <w:rPr>
        <w:rFonts w:hint="default"/>
      </w:rPr>
    </w:lvl>
    <w:lvl w:ilvl="2" w:tplc="97BC7ACE">
      <w:numFmt w:val="bullet"/>
      <w:lvlText w:val="•"/>
      <w:lvlJc w:val="left"/>
      <w:pPr>
        <w:ind w:left="1993" w:hanging="240"/>
      </w:pPr>
      <w:rPr>
        <w:rFonts w:hint="default"/>
      </w:rPr>
    </w:lvl>
    <w:lvl w:ilvl="3" w:tplc="B8F650B0">
      <w:numFmt w:val="bullet"/>
      <w:lvlText w:val="•"/>
      <w:lvlJc w:val="left"/>
      <w:pPr>
        <w:ind w:left="2939" w:hanging="240"/>
      </w:pPr>
      <w:rPr>
        <w:rFonts w:hint="default"/>
      </w:rPr>
    </w:lvl>
    <w:lvl w:ilvl="4" w:tplc="FB44FB78">
      <w:numFmt w:val="bullet"/>
      <w:lvlText w:val="•"/>
      <w:lvlJc w:val="left"/>
      <w:pPr>
        <w:ind w:left="3886" w:hanging="240"/>
      </w:pPr>
      <w:rPr>
        <w:rFonts w:hint="default"/>
      </w:rPr>
    </w:lvl>
    <w:lvl w:ilvl="5" w:tplc="BC34C412">
      <w:numFmt w:val="bullet"/>
      <w:lvlText w:val="•"/>
      <w:lvlJc w:val="left"/>
      <w:pPr>
        <w:ind w:left="4833" w:hanging="240"/>
      </w:pPr>
      <w:rPr>
        <w:rFonts w:hint="default"/>
      </w:rPr>
    </w:lvl>
    <w:lvl w:ilvl="6" w:tplc="5DF26B26">
      <w:numFmt w:val="bullet"/>
      <w:lvlText w:val="•"/>
      <w:lvlJc w:val="left"/>
      <w:pPr>
        <w:ind w:left="5779" w:hanging="240"/>
      </w:pPr>
      <w:rPr>
        <w:rFonts w:hint="default"/>
      </w:rPr>
    </w:lvl>
    <w:lvl w:ilvl="7" w:tplc="FFAE6AB6">
      <w:numFmt w:val="bullet"/>
      <w:lvlText w:val="•"/>
      <w:lvlJc w:val="left"/>
      <w:pPr>
        <w:ind w:left="6726" w:hanging="240"/>
      </w:pPr>
      <w:rPr>
        <w:rFonts w:hint="default"/>
      </w:rPr>
    </w:lvl>
    <w:lvl w:ilvl="8" w:tplc="64BE4A5C">
      <w:numFmt w:val="bullet"/>
      <w:lvlText w:val="•"/>
      <w:lvlJc w:val="left"/>
      <w:pPr>
        <w:ind w:left="7673" w:hanging="240"/>
      </w:pPr>
      <w:rPr>
        <w:rFonts w:hint="default"/>
      </w:rPr>
    </w:lvl>
  </w:abstractNum>
  <w:abstractNum w:abstractNumId="19" w15:restartNumberingAfterBreak="0">
    <w:nsid w:val="64850E1F"/>
    <w:multiLevelType w:val="multilevel"/>
    <w:tmpl w:val="2E443DFC"/>
    <w:lvl w:ilvl="0">
      <w:start w:val="1"/>
      <w:numFmt w:val="decimal"/>
      <w:lvlText w:val="%1"/>
      <w:lvlJc w:val="left"/>
      <w:pPr>
        <w:ind w:left="102" w:hanging="495"/>
      </w:pPr>
      <w:rPr>
        <w:rFonts w:hint="default"/>
      </w:rPr>
    </w:lvl>
    <w:lvl w:ilvl="1">
      <w:start w:val="1"/>
      <w:numFmt w:val="decimal"/>
      <w:lvlText w:val="%1.%2."/>
      <w:lvlJc w:val="left"/>
      <w:pPr>
        <w:ind w:left="102" w:hanging="495"/>
      </w:pPr>
      <w:rPr>
        <w:rFonts w:ascii="Times New Roman" w:eastAsia="Times New Roman" w:hAnsi="Times New Roman" w:cs="Times New Roman" w:hint="default"/>
        <w:color w:val="000009"/>
        <w:spacing w:val="-20"/>
        <w:w w:val="99"/>
        <w:sz w:val="24"/>
        <w:szCs w:val="24"/>
      </w:rPr>
    </w:lvl>
    <w:lvl w:ilvl="2">
      <w:numFmt w:val="bullet"/>
      <w:lvlText w:val="•"/>
      <w:lvlJc w:val="left"/>
      <w:pPr>
        <w:ind w:left="1993" w:hanging="495"/>
      </w:pPr>
      <w:rPr>
        <w:rFonts w:hint="default"/>
      </w:rPr>
    </w:lvl>
    <w:lvl w:ilvl="3">
      <w:numFmt w:val="bullet"/>
      <w:lvlText w:val="•"/>
      <w:lvlJc w:val="left"/>
      <w:pPr>
        <w:ind w:left="2939" w:hanging="495"/>
      </w:pPr>
      <w:rPr>
        <w:rFonts w:hint="default"/>
      </w:rPr>
    </w:lvl>
    <w:lvl w:ilvl="4">
      <w:numFmt w:val="bullet"/>
      <w:lvlText w:val="•"/>
      <w:lvlJc w:val="left"/>
      <w:pPr>
        <w:ind w:left="3886" w:hanging="495"/>
      </w:pPr>
      <w:rPr>
        <w:rFonts w:hint="default"/>
      </w:rPr>
    </w:lvl>
    <w:lvl w:ilvl="5">
      <w:numFmt w:val="bullet"/>
      <w:lvlText w:val="•"/>
      <w:lvlJc w:val="left"/>
      <w:pPr>
        <w:ind w:left="4833" w:hanging="495"/>
      </w:pPr>
      <w:rPr>
        <w:rFonts w:hint="default"/>
      </w:rPr>
    </w:lvl>
    <w:lvl w:ilvl="6">
      <w:numFmt w:val="bullet"/>
      <w:lvlText w:val="•"/>
      <w:lvlJc w:val="left"/>
      <w:pPr>
        <w:ind w:left="5779" w:hanging="495"/>
      </w:pPr>
      <w:rPr>
        <w:rFonts w:hint="default"/>
      </w:rPr>
    </w:lvl>
    <w:lvl w:ilvl="7">
      <w:numFmt w:val="bullet"/>
      <w:lvlText w:val="•"/>
      <w:lvlJc w:val="left"/>
      <w:pPr>
        <w:ind w:left="6726" w:hanging="495"/>
      </w:pPr>
      <w:rPr>
        <w:rFonts w:hint="default"/>
      </w:rPr>
    </w:lvl>
    <w:lvl w:ilvl="8">
      <w:numFmt w:val="bullet"/>
      <w:lvlText w:val="•"/>
      <w:lvlJc w:val="left"/>
      <w:pPr>
        <w:ind w:left="7673" w:hanging="495"/>
      </w:pPr>
      <w:rPr>
        <w:rFonts w:hint="default"/>
      </w:rPr>
    </w:lvl>
  </w:abstractNum>
  <w:abstractNum w:abstractNumId="20" w15:restartNumberingAfterBreak="0">
    <w:nsid w:val="67613B6B"/>
    <w:multiLevelType w:val="multilevel"/>
    <w:tmpl w:val="71F65274"/>
    <w:lvl w:ilvl="0">
      <w:start w:val="2"/>
      <w:numFmt w:val="decimal"/>
      <w:lvlText w:val="%1"/>
      <w:lvlJc w:val="left"/>
      <w:pPr>
        <w:ind w:left="102" w:hanging="502"/>
      </w:pPr>
      <w:rPr>
        <w:rFonts w:hint="default"/>
      </w:rPr>
    </w:lvl>
    <w:lvl w:ilvl="1">
      <w:start w:val="1"/>
      <w:numFmt w:val="decimal"/>
      <w:lvlText w:val="%1.%2."/>
      <w:lvlJc w:val="left"/>
      <w:pPr>
        <w:ind w:left="102" w:hanging="502"/>
      </w:pPr>
      <w:rPr>
        <w:rFonts w:ascii="Times New Roman" w:eastAsia="Times New Roman" w:hAnsi="Times New Roman" w:cs="Times New Roman" w:hint="default"/>
        <w:color w:val="000009"/>
        <w:spacing w:val="-30"/>
        <w:w w:val="99"/>
        <w:sz w:val="24"/>
        <w:szCs w:val="24"/>
      </w:rPr>
    </w:lvl>
    <w:lvl w:ilvl="2">
      <w:numFmt w:val="bullet"/>
      <w:lvlText w:val="•"/>
      <w:lvlJc w:val="left"/>
      <w:pPr>
        <w:ind w:left="1993" w:hanging="502"/>
      </w:pPr>
      <w:rPr>
        <w:rFonts w:hint="default"/>
      </w:rPr>
    </w:lvl>
    <w:lvl w:ilvl="3">
      <w:numFmt w:val="bullet"/>
      <w:lvlText w:val="•"/>
      <w:lvlJc w:val="left"/>
      <w:pPr>
        <w:ind w:left="2939" w:hanging="502"/>
      </w:pPr>
      <w:rPr>
        <w:rFonts w:hint="default"/>
      </w:rPr>
    </w:lvl>
    <w:lvl w:ilvl="4">
      <w:numFmt w:val="bullet"/>
      <w:lvlText w:val="•"/>
      <w:lvlJc w:val="left"/>
      <w:pPr>
        <w:ind w:left="3886" w:hanging="502"/>
      </w:pPr>
      <w:rPr>
        <w:rFonts w:hint="default"/>
      </w:rPr>
    </w:lvl>
    <w:lvl w:ilvl="5">
      <w:numFmt w:val="bullet"/>
      <w:lvlText w:val="•"/>
      <w:lvlJc w:val="left"/>
      <w:pPr>
        <w:ind w:left="4833" w:hanging="502"/>
      </w:pPr>
      <w:rPr>
        <w:rFonts w:hint="default"/>
      </w:rPr>
    </w:lvl>
    <w:lvl w:ilvl="6">
      <w:numFmt w:val="bullet"/>
      <w:lvlText w:val="•"/>
      <w:lvlJc w:val="left"/>
      <w:pPr>
        <w:ind w:left="5779" w:hanging="502"/>
      </w:pPr>
      <w:rPr>
        <w:rFonts w:hint="default"/>
      </w:rPr>
    </w:lvl>
    <w:lvl w:ilvl="7">
      <w:numFmt w:val="bullet"/>
      <w:lvlText w:val="•"/>
      <w:lvlJc w:val="left"/>
      <w:pPr>
        <w:ind w:left="6726" w:hanging="502"/>
      </w:pPr>
      <w:rPr>
        <w:rFonts w:hint="default"/>
      </w:rPr>
    </w:lvl>
    <w:lvl w:ilvl="8">
      <w:numFmt w:val="bullet"/>
      <w:lvlText w:val="•"/>
      <w:lvlJc w:val="left"/>
      <w:pPr>
        <w:ind w:left="7673" w:hanging="502"/>
      </w:pPr>
      <w:rPr>
        <w:rFonts w:hint="default"/>
      </w:rPr>
    </w:lvl>
  </w:abstractNum>
  <w:abstractNum w:abstractNumId="21" w15:restartNumberingAfterBreak="0">
    <w:nsid w:val="6DC85462"/>
    <w:multiLevelType w:val="multilevel"/>
    <w:tmpl w:val="83886D7C"/>
    <w:lvl w:ilvl="0">
      <w:start w:val="4"/>
      <w:numFmt w:val="decimal"/>
      <w:lvlText w:val="%1"/>
      <w:lvlJc w:val="left"/>
      <w:pPr>
        <w:ind w:left="102" w:hanging="475"/>
      </w:pPr>
      <w:rPr>
        <w:rFonts w:hint="default"/>
      </w:rPr>
    </w:lvl>
    <w:lvl w:ilvl="1">
      <w:start w:val="1"/>
      <w:numFmt w:val="decimal"/>
      <w:lvlText w:val="%1.%2."/>
      <w:lvlJc w:val="left"/>
      <w:pPr>
        <w:ind w:left="102" w:hanging="475"/>
      </w:pPr>
      <w:rPr>
        <w:rFonts w:ascii="Times New Roman" w:eastAsia="Times New Roman" w:hAnsi="Times New Roman" w:cs="Times New Roman" w:hint="default"/>
        <w:color w:val="000009"/>
        <w:spacing w:val="-8"/>
        <w:w w:val="99"/>
        <w:sz w:val="24"/>
        <w:szCs w:val="24"/>
      </w:rPr>
    </w:lvl>
    <w:lvl w:ilvl="2">
      <w:numFmt w:val="bullet"/>
      <w:lvlText w:val="•"/>
      <w:lvlJc w:val="left"/>
      <w:pPr>
        <w:ind w:left="1993" w:hanging="475"/>
      </w:pPr>
      <w:rPr>
        <w:rFonts w:hint="default"/>
      </w:rPr>
    </w:lvl>
    <w:lvl w:ilvl="3">
      <w:numFmt w:val="bullet"/>
      <w:lvlText w:val="•"/>
      <w:lvlJc w:val="left"/>
      <w:pPr>
        <w:ind w:left="2939" w:hanging="475"/>
      </w:pPr>
      <w:rPr>
        <w:rFonts w:hint="default"/>
      </w:rPr>
    </w:lvl>
    <w:lvl w:ilvl="4">
      <w:numFmt w:val="bullet"/>
      <w:lvlText w:val="•"/>
      <w:lvlJc w:val="left"/>
      <w:pPr>
        <w:ind w:left="3886" w:hanging="475"/>
      </w:pPr>
      <w:rPr>
        <w:rFonts w:hint="default"/>
      </w:rPr>
    </w:lvl>
    <w:lvl w:ilvl="5">
      <w:numFmt w:val="bullet"/>
      <w:lvlText w:val="•"/>
      <w:lvlJc w:val="left"/>
      <w:pPr>
        <w:ind w:left="4833" w:hanging="475"/>
      </w:pPr>
      <w:rPr>
        <w:rFonts w:hint="default"/>
      </w:rPr>
    </w:lvl>
    <w:lvl w:ilvl="6">
      <w:numFmt w:val="bullet"/>
      <w:lvlText w:val="•"/>
      <w:lvlJc w:val="left"/>
      <w:pPr>
        <w:ind w:left="5779" w:hanging="475"/>
      </w:pPr>
      <w:rPr>
        <w:rFonts w:hint="default"/>
      </w:rPr>
    </w:lvl>
    <w:lvl w:ilvl="7">
      <w:numFmt w:val="bullet"/>
      <w:lvlText w:val="•"/>
      <w:lvlJc w:val="left"/>
      <w:pPr>
        <w:ind w:left="6726" w:hanging="475"/>
      </w:pPr>
      <w:rPr>
        <w:rFonts w:hint="default"/>
      </w:rPr>
    </w:lvl>
    <w:lvl w:ilvl="8">
      <w:numFmt w:val="bullet"/>
      <w:lvlText w:val="•"/>
      <w:lvlJc w:val="left"/>
      <w:pPr>
        <w:ind w:left="7673" w:hanging="475"/>
      </w:pPr>
      <w:rPr>
        <w:rFonts w:hint="default"/>
      </w:rPr>
    </w:lvl>
  </w:abstractNum>
  <w:abstractNum w:abstractNumId="22" w15:restartNumberingAfterBreak="0">
    <w:nsid w:val="7366551A"/>
    <w:multiLevelType w:val="hybridMultilevel"/>
    <w:tmpl w:val="09E26EB0"/>
    <w:lvl w:ilvl="0" w:tplc="0419000F">
      <w:start w:val="1"/>
      <w:numFmt w:val="decimal"/>
      <w:lvlText w:val="%1."/>
      <w:lvlJc w:val="left"/>
      <w:pPr>
        <w:ind w:left="666" w:hanging="360"/>
      </w:p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23" w15:restartNumberingAfterBreak="0">
    <w:nsid w:val="749B3755"/>
    <w:multiLevelType w:val="hybridMultilevel"/>
    <w:tmpl w:val="E09423DA"/>
    <w:lvl w:ilvl="0" w:tplc="DB40B4D0">
      <w:start w:val="1"/>
      <w:numFmt w:val="decimal"/>
      <w:lvlText w:val="%1)"/>
      <w:lvlJc w:val="left"/>
      <w:pPr>
        <w:ind w:left="102" w:hanging="334"/>
      </w:pPr>
      <w:rPr>
        <w:rFonts w:ascii="Times New Roman" w:eastAsia="Times New Roman" w:hAnsi="Times New Roman" w:cs="Times New Roman" w:hint="default"/>
        <w:spacing w:val="-8"/>
        <w:w w:val="99"/>
        <w:sz w:val="24"/>
        <w:szCs w:val="24"/>
      </w:rPr>
    </w:lvl>
    <w:lvl w:ilvl="1" w:tplc="3FDE9AA6">
      <w:numFmt w:val="bullet"/>
      <w:lvlText w:val="•"/>
      <w:lvlJc w:val="left"/>
      <w:pPr>
        <w:ind w:left="1046" w:hanging="334"/>
      </w:pPr>
      <w:rPr>
        <w:rFonts w:hint="default"/>
      </w:rPr>
    </w:lvl>
    <w:lvl w:ilvl="2" w:tplc="3FF611AC">
      <w:numFmt w:val="bullet"/>
      <w:lvlText w:val="•"/>
      <w:lvlJc w:val="left"/>
      <w:pPr>
        <w:ind w:left="1993" w:hanging="334"/>
      </w:pPr>
      <w:rPr>
        <w:rFonts w:hint="default"/>
      </w:rPr>
    </w:lvl>
    <w:lvl w:ilvl="3" w:tplc="5F248714">
      <w:numFmt w:val="bullet"/>
      <w:lvlText w:val="•"/>
      <w:lvlJc w:val="left"/>
      <w:pPr>
        <w:ind w:left="2939" w:hanging="334"/>
      </w:pPr>
      <w:rPr>
        <w:rFonts w:hint="default"/>
      </w:rPr>
    </w:lvl>
    <w:lvl w:ilvl="4" w:tplc="6AF4AF96">
      <w:numFmt w:val="bullet"/>
      <w:lvlText w:val="•"/>
      <w:lvlJc w:val="left"/>
      <w:pPr>
        <w:ind w:left="3886" w:hanging="334"/>
      </w:pPr>
      <w:rPr>
        <w:rFonts w:hint="default"/>
      </w:rPr>
    </w:lvl>
    <w:lvl w:ilvl="5" w:tplc="C21406D6">
      <w:numFmt w:val="bullet"/>
      <w:lvlText w:val="•"/>
      <w:lvlJc w:val="left"/>
      <w:pPr>
        <w:ind w:left="4833" w:hanging="334"/>
      </w:pPr>
      <w:rPr>
        <w:rFonts w:hint="default"/>
      </w:rPr>
    </w:lvl>
    <w:lvl w:ilvl="6" w:tplc="8B664B96">
      <w:numFmt w:val="bullet"/>
      <w:lvlText w:val="•"/>
      <w:lvlJc w:val="left"/>
      <w:pPr>
        <w:ind w:left="5779" w:hanging="334"/>
      </w:pPr>
      <w:rPr>
        <w:rFonts w:hint="default"/>
      </w:rPr>
    </w:lvl>
    <w:lvl w:ilvl="7" w:tplc="43F8171A">
      <w:numFmt w:val="bullet"/>
      <w:lvlText w:val="•"/>
      <w:lvlJc w:val="left"/>
      <w:pPr>
        <w:ind w:left="6726" w:hanging="334"/>
      </w:pPr>
      <w:rPr>
        <w:rFonts w:hint="default"/>
      </w:rPr>
    </w:lvl>
    <w:lvl w:ilvl="8" w:tplc="ACB4E144">
      <w:numFmt w:val="bullet"/>
      <w:lvlText w:val="•"/>
      <w:lvlJc w:val="left"/>
      <w:pPr>
        <w:ind w:left="7673" w:hanging="334"/>
      </w:pPr>
      <w:rPr>
        <w:rFonts w:hint="default"/>
      </w:rPr>
    </w:lvl>
  </w:abstractNum>
  <w:num w:numId="1">
    <w:abstractNumId w:val="14"/>
  </w:num>
  <w:num w:numId="2">
    <w:abstractNumId w:val="23"/>
  </w:num>
  <w:num w:numId="3">
    <w:abstractNumId w:val="13"/>
  </w:num>
  <w:num w:numId="4">
    <w:abstractNumId w:val="12"/>
  </w:num>
  <w:num w:numId="5">
    <w:abstractNumId w:val="9"/>
  </w:num>
  <w:num w:numId="6">
    <w:abstractNumId w:val="15"/>
  </w:num>
  <w:num w:numId="7">
    <w:abstractNumId w:val="11"/>
  </w:num>
  <w:num w:numId="8">
    <w:abstractNumId w:val="16"/>
  </w:num>
  <w:num w:numId="9">
    <w:abstractNumId w:val="5"/>
  </w:num>
  <w:num w:numId="10">
    <w:abstractNumId w:val="7"/>
  </w:num>
  <w:num w:numId="11">
    <w:abstractNumId w:val="21"/>
  </w:num>
  <w:num w:numId="12">
    <w:abstractNumId w:val="6"/>
  </w:num>
  <w:num w:numId="13">
    <w:abstractNumId w:val="20"/>
  </w:num>
  <w:num w:numId="14">
    <w:abstractNumId w:val="19"/>
  </w:num>
  <w:num w:numId="15">
    <w:abstractNumId w:val="10"/>
  </w:num>
  <w:num w:numId="16">
    <w:abstractNumId w:val="3"/>
  </w:num>
  <w:num w:numId="17">
    <w:abstractNumId w:val="17"/>
  </w:num>
  <w:num w:numId="18">
    <w:abstractNumId w:val="2"/>
  </w:num>
  <w:num w:numId="19">
    <w:abstractNumId w:val="4"/>
  </w:num>
  <w:num w:numId="20">
    <w:abstractNumId w:val="18"/>
  </w:num>
  <w:num w:numId="21">
    <w:abstractNumId w:val="1"/>
  </w:num>
  <w:num w:numId="22">
    <w:abstractNumId w:val="0"/>
  </w:num>
  <w:num w:numId="23">
    <w:abstractNumId w:val="8"/>
  </w:num>
  <w:num w:numId="24">
    <w:abstractNumId w:val="2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17"/>
    <w:rsid w:val="000040EC"/>
    <w:rsid w:val="000126CF"/>
    <w:rsid w:val="0001518B"/>
    <w:rsid w:val="00015D44"/>
    <w:rsid w:val="00017C3C"/>
    <w:rsid w:val="00020652"/>
    <w:rsid w:val="00031C7B"/>
    <w:rsid w:val="000321C1"/>
    <w:rsid w:val="000341A7"/>
    <w:rsid w:val="00034F0A"/>
    <w:rsid w:val="00050835"/>
    <w:rsid w:val="000517D3"/>
    <w:rsid w:val="00053C2D"/>
    <w:rsid w:val="00057F8E"/>
    <w:rsid w:val="00064615"/>
    <w:rsid w:val="00067F58"/>
    <w:rsid w:val="00071F5A"/>
    <w:rsid w:val="00077A69"/>
    <w:rsid w:val="00077D48"/>
    <w:rsid w:val="000947D9"/>
    <w:rsid w:val="00094DE0"/>
    <w:rsid w:val="000956D8"/>
    <w:rsid w:val="00097699"/>
    <w:rsid w:val="000A3580"/>
    <w:rsid w:val="000B1D10"/>
    <w:rsid w:val="000B57AB"/>
    <w:rsid w:val="000B702C"/>
    <w:rsid w:val="000C005B"/>
    <w:rsid w:val="000C166A"/>
    <w:rsid w:val="000C3645"/>
    <w:rsid w:val="000C42B4"/>
    <w:rsid w:val="000D299B"/>
    <w:rsid w:val="000D6881"/>
    <w:rsid w:val="000E4B27"/>
    <w:rsid w:val="000F077D"/>
    <w:rsid w:val="000F1A0D"/>
    <w:rsid w:val="001038B9"/>
    <w:rsid w:val="00104D67"/>
    <w:rsid w:val="00110C6C"/>
    <w:rsid w:val="00110F9B"/>
    <w:rsid w:val="00114DC7"/>
    <w:rsid w:val="00115FB6"/>
    <w:rsid w:val="00122E19"/>
    <w:rsid w:val="00130CEE"/>
    <w:rsid w:val="001357DA"/>
    <w:rsid w:val="00136577"/>
    <w:rsid w:val="00137EE0"/>
    <w:rsid w:val="001408FB"/>
    <w:rsid w:val="00140C4E"/>
    <w:rsid w:val="001439D6"/>
    <w:rsid w:val="00145302"/>
    <w:rsid w:val="00155782"/>
    <w:rsid w:val="0016489F"/>
    <w:rsid w:val="00164AD1"/>
    <w:rsid w:val="0017273F"/>
    <w:rsid w:val="0017498D"/>
    <w:rsid w:val="00175063"/>
    <w:rsid w:val="00175B7A"/>
    <w:rsid w:val="001872A2"/>
    <w:rsid w:val="001908ED"/>
    <w:rsid w:val="001914A3"/>
    <w:rsid w:val="00192D8C"/>
    <w:rsid w:val="0019392E"/>
    <w:rsid w:val="00197C80"/>
    <w:rsid w:val="001A1484"/>
    <w:rsid w:val="001A280D"/>
    <w:rsid w:val="001A28B5"/>
    <w:rsid w:val="001A7799"/>
    <w:rsid w:val="001B21F4"/>
    <w:rsid w:val="001B4150"/>
    <w:rsid w:val="001C0673"/>
    <w:rsid w:val="001C3478"/>
    <w:rsid w:val="001C682F"/>
    <w:rsid w:val="001D2616"/>
    <w:rsid w:val="001D514F"/>
    <w:rsid w:val="001D574E"/>
    <w:rsid w:val="001F728A"/>
    <w:rsid w:val="002006EF"/>
    <w:rsid w:val="00200BD9"/>
    <w:rsid w:val="00202C93"/>
    <w:rsid w:val="002033F4"/>
    <w:rsid w:val="00212583"/>
    <w:rsid w:val="00216FF8"/>
    <w:rsid w:val="00220169"/>
    <w:rsid w:val="00220AB4"/>
    <w:rsid w:val="00221347"/>
    <w:rsid w:val="00222413"/>
    <w:rsid w:val="0022462B"/>
    <w:rsid w:val="00225D78"/>
    <w:rsid w:val="00235990"/>
    <w:rsid w:val="00247B9C"/>
    <w:rsid w:val="00265BDC"/>
    <w:rsid w:val="00273DF8"/>
    <w:rsid w:val="00283B70"/>
    <w:rsid w:val="002855BB"/>
    <w:rsid w:val="0029597C"/>
    <w:rsid w:val="002A56C9"/>
    <w:rsid w:val="002A5FEC"/>
    <w:rsid w:val="002A715D"/>
    <w:rsid w:val="002B09B5"/>
    <w:rsid w:val="002D3D80"/>
    <w:rsid w:val="002D6CAE"/>
    <w:rsid w:val="002F03E1"/>
    <w:rsid w:val="003006F5"/>
    <w:rsid w:val="00310289"/>
    <w:rsid w:val="0032326D"/>
    <w:rsid w:val="00331D0C"/>
    <w:rsid w:val="003421AA"/>
    <w:rsid w:val="00352015"/>
    <w:rsid w:val="00363004"/>
    <w:rsid w:val="003719C8"/>
    <w:rsid w:val="003750AF"/>
    <w:rsid w:val="00380F1D"/>
    <w:rsid w:val="0038660A"/>
    <w:rsid w:val="003946B5"/>
    <w:rsid w:val="003A1D9F"/>
    <w:rsid w:val="003A719D"/>
    <w:rsid w:val="003B59E7"/>
    <w:rsid w:val="003B6760"/>
    <w:rsid w:val="003B744B"/>
    <w:rsid w:val="003C3099"/>
    <w:rsid w:val="003C4B22"/>
    <w:rsid w:val="003D6FD0"/>
    <w:rsid w:val="003D7253"/>
    <w:rsid w:val="003E0AE9"/>
    <w:rsid w:val="003E6FB9"/>
    <w:rsid w:val="003F2F1D"/>
    <w:rsid w:val="004223E8"/>
    <w:rsid w:val="0043049E"/>
    <w:rsid w:val="00451268"/>
    <w:rsid w:val="00452144"/>
    <w:rsid w:val="00460DBC"/>
    <w:rsid w:val="00461316"/>
    <w:rsid w:val="0046562B"/>
    <w:rsid w:val="00486002"/>
    <w:rsid w:val="0049030C"/>
    <w:rsid w:val="00494FEF"/>
    <w:rsid w:val="00496829"/>
    <w:rsid w:val="004A3DE6"/>
    <w:rsid w:val="004B45E4"/>
    <w:rsid w:val="004C2A25"/>
    <w:rsid w:val="004C2EFD"/>
    <w:rsid w:val="004F34DC"/>
    <w:rsid w:val="004F6E24"/>
    <w:rsid w:val="004F75DE"/>
    <w:rsid w:val="004F7FA6"/>
    <w:rsid w:val="00502B37"/>
    <w:rsid w:val="00512D63"/>
    <w:rsid w:val="00516FC1"/>
    <w:rsid w:val="00527F78"/>
    <w:rsid w:val="00534480"/>
    <w:rsid w:val="00536BD0"/>
    <w:rsid w:val="0054027C"/>
    <w:rsid w:val="0054140C"/>
    <w:rsid w:val="0054512C"/>
    <w:rsid w:val="00546911"/>
    <w:rsid w:val="00551617"/>
    <w:rsid w:val="005615AB"/>
    <w:rsid w:val="00564952"/>
    <w:rsid w:val="00566E20"/>
    <w:rsid w:val="00574DF0"/>
    <w:rsid w:val="00580516"/>
    <w:rsid w:val="00584B46"/>
    <w:rsid w:val="00585662"/>
    <w:rsid w:val="00595F8C"/>
    <w:rsid w:val="005A13C9"/>
    <w:rsid w:val="005D4B2D"/>
    <w:rsid w:val="005D65B5"/>
    <w:rsid w:val="005D742A"/>
    <w:rsid w:val="005E0AD6"/>
    <w:rsid w:val="00601161"/>
    <w:rsid w:val="00607AD9"/>
    <w:rsid w:val="00615464"/>
    <w:rsid w:val="00617626"/>
    <w:rsid w:val="00626AFA"/>
    <w:rsid w:val="006271B0"/>
    <w:rsid w:val="00630C2A"/>
    <w:rsid w:val="00634037"/>
    <w:rsid w:val="00641F63"/>
    <w:rsid w:val="00651B6F"/>
    <w:rsid w:val="00662F1A"/>
    <w:rsid w:val="00663030"/>
    <w:rsid w:val="0066340E"/>
    <w:rsid w:val="006671C2"/>
    <w:rsid w:val="006801BD"/>
    <w:rsid w:val="0069305E"/>
    <w:rsid w:val="006C0320"/>
    <w:rsid w:val="006C7314"/>
    <w:rsid w:val="006D27B6"/>
    <w:rsid w:val="006D3DD7"/>
    <w:rsid w:val="006D4E02"/>
    <w:rsid w:val="006D5E95"/>
    <w:rsid w:val="006D694C"/>
    <w:rsid w:val="006E170A"/>
    <w:rsid w:val="006E3B33"/>
    <w:rsid w:val="006F4CB3"/>
    <w:rsid w:val="007038BA"/>
    <w:rsid w:val="00714398"/>
    <w:rsid w:val="0072206D"/>
    <w:rsid w:val="00725117"/>
    <w:rsid w:val="0072795E"/>
    <w:rsid w:val="007439D4"/>
    <w:rsid w:val="00745937"/>
    <w:rsid w:val="007529CC"/>
    <w:rsid w:val="00754C89"/>
    <w:rsid w:val="00770534"/>
    <w:rsid w:val="007805EF"/>
    <w:rsid w:val="007822DF"/>
    <w:rsid w:val="0078338A"/>
    <w:rsid w:val="007859C7"/>
    <w:rsid w:val="00785B73"/>
    <w:rsid w:val="00787DEA"/>
    <w:rsid w:val="007A5C5A"/>
    <w:rsid w:val="007A5EF8"/>
    <w:rsid w:val="007C100F"/>
    <w:rsid w:val="007D414A"/>
    <w:rsid w:val="007F4D23"/>
    <w:rsid w:val="008006A0"/>
    <w:rsid w:val="00801DCF"/>
    <w:rsid w:val="00803ABA"/>
    <w:rsid w:val="00803CED"/>
    <w:rsid w:val="00807697"/>
    <w:rsid w:val="00810094"/>
    <w:rsid w:val="008117DE"/>
    <w:rsid w:val="008135EA"/>
    <w:rsid w:val="00831059"/>
    <w:rsid w:val="00831422"/>
    <w:rsid w:val="0083420C"/>
    <w:rsid w:val="008423ED"/>
    <w:rsid w:val="00857236"/>
    <w:rsid w:val="008700E6"/>
    <w:rsid w:val="00873FBE"/>
    <w:rsid w:val="00874ADC"/>
    <w:rsid w:val="00883838"/>
    <w:rsid w:val="00883CFB"/>
    <w:rsid w:val="008860AA"/>
    <w:rsid w:val="008A40C2"/>
    <w:rsid w:val="008A66EE"/>
    <w:rsid w:val="008B01BC"/>
    <w:rsid w:val="008C67D2"/>
    <w:rsid w:val="008D251D"/>
    <w:rsid w:val="008D2774"/>
    <w:rsid w:val="008D3ABA"/>
    <w:rsid w:val="008D5EB5"/>
    <w:rsid w:val="008E0E97"/>
    <w:rsid w:val="008F1A42"/>
    <w:rsid w:val="00904795"/>
    <w:rsid w:val="00913579"/>
    <w:rsid w:val="00913D4B"/>
    <w:rsid w:val="00921041"/>
    <w:rsid w:val="00921122"/>
    <w:rsid w:val="00922AFD"/>
    <w:rsid w:val="0092537D"/>
    <w:rsid w:val="00925964"/>
    <w:rsid w:val="00932E00"/>
    <w:rsid w:val="00936126"/>
    <w:rsid w:val="009425F4"/>
    <w:rsid w:val="00946301"/>
    <w:rsid w:val="00962DC5"/>
    <w:rsid w:val="00971DC2"/>
    <w:rsid w:val="009721E6"/>
    <w:rsid w:val="00976754"/>
    <w:rsid w:val="00977D9F"/>
    <w:rsid w:val="00984E51"/>
    <w:rsid w:val="00993B63"/>
    <w:rsid w:val="0099675F"/>
    <w:rsid w:val="009977DC"/>
    <w:rsid w:val="009A0AAC"/>
    <w:rsid w:val="009B1FD3"/>
    <w:rsid w:val="009B5EBF"/>
    <w:rsid w:val="009C1C8D"/>
    <w:rsid w:val="009E20FC"/>
    <w:rsid w:val="009F0BF0"/>
    <w:rsid w:val="00A03625"/>
    <w:rsid w:val="00A068BC"/>
    <w:rsid w:val="00A07C80"/>
    <w:rsid w:val="00A118B8"/>
    <w:rsid w:val="00A1291B"/>
    <w:rsid w:val="00A2069B"/>
    <w:rsid w:val="00A234AF"/>
    <w:rsid w:val="00A26FFE"/>
    <w:rsid w:val="00A30A2F"/>
    <w:rsid w:val="00A61B53"/>
    <w:rsid w:val="00A629F9"/>
    <w:rsid w:val="00A63422"/>
    <w:rsid w:val="00A6607A"/>
    <w:rsid w:val="00A70010"/>
    <w:rsid w:val="00A702E1"/>
    <w:rsid w:val="00A7065B"/>
    <w:rsid w:val="00A7079F"/>
    <w:rsid w:val="00A73B08"/>
    <w:rsid w:val="00A74FAD"/>
    <w:rsid w:val="00A76379"/>
    <w:rsid w:val="00A764EF"/>
    <w:rsid w:val="00A853AF"/>
    <w:rsid w:val="00A859AC"/>
    <w:rsid w:val="00A86358"/>
    <w:rsid w:val="00A91BE1"/>
    <w:rsid w:val="00A945C3"/>
    <w:rsid w:val="00AA3ED9"/>
    <w:rsid w:val="00AB32A9"/>
    <w:rsid w:val="00AC39AC"/>
    <w:rsid w:val="00AD3CE3"/>
    <w:rsid w:val="00AE30A9"/>
    <w:rsid w:val="00AE5197"/>
    <w:rsid w:val="00AF0590"/>
    <w:rsid w:val="00AF4AA4"/>
    <w:rsid w:val="00B07260"/>
    <w:rsid w:val="00B07A0C"/>
    <w:rsid w:val="00B12EB7"/>
    <w:rsid w:val="00B301BA"/>
    <w:rsid w:val="00B31E0E"/>
    <w:rsid w:val="00B3595C"/>
    <w:rsid w:val="00B37E17"/>
    <w:rsid w:val="00B407E4"/>
    <w:rsid w:val="00B4109A"/>
    <w:rsid w:val="00B42492"/>
    <w:rsid w:val="00B45A15"/>
    <w:rsid w:val="00B46548"/>
    <w:rsid w:val="00B5254A"/>
    <w:rsid w:val="00B55667"/>
    <w:rsid w:val="00B56912"/>
    <w:rsid w:val="00B6258F"/>
    <w:rsid w:val="00B63643"/>
    <w:rsid w:val="00B7304B"/>
    <w:rsid w:val="00B76529"/>
    <w:rsid w:val="00B81976"/>
    <w:rsid w:val="00B93723"/>
    <w:rsid w:val="00B974B4"/>
    <w:rsid w:val="00BA4DF2"/>
    <w:rsid w:val="00BA5DD8"/>
    <w:rsid w:val="00BB6173"/>
    <w:rsid w:val="00BD1964"/>
    <w:rsid w:val="00BE4B02"/>
    <w:rsid w:val="00BE4E5E"/>
    <w:rsid w:val="00BF7EA4"/>
    <w:rsid w:val="00C0374A"/>
    <w:rsid w:val="00C04969"/>
    <w:rsid w:val="00C05E5D"/>
    <w:rsid w:val="00C06D95"/>
    <w:rsid w:val="00C11457"/>
    <w:rsid w:val="00C130B4"/>
    <w:rsid w:val="00C205B9"/>
    <w:rsid w:val="00C21C7F"/>
    <w:rsid w:val="00C22C81"/>
    <w:rsid w:val="00C25C8C"/>
    <w:rsid w:val="00C4135B"/>
    <w:rsid w:val="00C41B41"/>
    <w:rsid w:val="00C46DA3"/>
    <w:rsid w:val="00C52274"/>
    <w:rsid w:val="00C5654E"/>
    <w:rsid w:val="00C624FE"/>
    <w:rsid w:val="00C66D76"/>
    <w:rsid w:val="00C70F34"/>
    <w:rsid w:val="00C777B1"/>
    <w:rsid w:val="00C83832"/>
    <w:rsid w:val="00C84557"/>
    <w:rsid w:val="00C92F7B"/>
    <w:rsid w:val="00C93A91"/>
    <w:rsid w:val="00CA006F"/>
    <w:rsid w:val="00CA455B"/>
    <w:rsid w:val="00CA7495"/>
    <w:rsid w:val="00CC4C7D"/>
    <w:rsid w:val="00CC5986"/>
    <w:rsid w:val="00CD60AB"/>
    <w:rsid w:val="00CE6A6A"/>
    <w:rsid w:val="00CE703C"/>
    <w:rsid w:val="00CF7936"/>
    <w:rsid w:val="00D026ED"/>
    <w:rsid w:val="00D039DB"/>
    <w:rsid w:val="00D10211"/>
    <w:rsid w:val="00D13B94"/>
    <w:rsid w:val="00D13DA9"/>
    <w:rsid w:val="00D23FCF"/>
    <w:rsid w:val="00D25E8A"/>
    <w:rsid w:val="00D26EC4"/>
    <w:rsid w:val="00D31042"/>
    <w:rsid w:val="00D32FA8"/>
    <w:rsid w:val="00D33B84"/>
    <w:rsid w:val="00D34724"/>
    <w:rsid w:val="00D41842"/>
    <w:rsid w:val="00D426C3"/>
    <w:rsid w:val="00D46574"/>
    <w:rsid w:val="00D46C73"/>
    <w:rsid w:val="00D51ACB"/>
    <w:rsid w:val="00D55BF0"/>
    <w:rsid w:val="00D637A1"/>
    <w:rsid w:val="00D71DF7"/>
    <w:rsid w:val="00D73347"/>
    <w:rsid w:val="00D73FD3"/>
    <w:rsid w:val="00D74D31"/>
    <w:rsid w:val="00D81492"/>
    <w:rsid w:val="00D81715"/>
    <w:rsid w:val="00D87DDA"/>
    <w:rsid w:val="00DB464A"/>
    <w:rsid w:val="00DC15ED"/>
    <w:rsid w:val="00DC551E"/>
    <w:rsid w:val="00DE0593"/>
    <w:rsid w:val="00DE0D1A"/>
    <w:rsid w:val="00DE1E51"/>
    <w:rsid w:val="00DE3F39"/>
    <w:rsid w:val="00DE697E"/>
    <w:rsid w:val="00DF20F1"/>
    <w:rsid w:val="00DF403A"/>
    <w:rsid w:val="00E01EBF"/>
    <w:rsid w:val="00E02949"/>
    <w:rsid w:val="00E218EE"/>
    <w:rsid w:val="00E21D65"/>
    <w:rsid w:val="00E303E7"/>
    <w:rsid w:val="00E3525F"/>
    <w:rsid w:val="00E36944"/>
    <w:rsid w:val="00E4423B"/>
    <w:rsid w:val="00E537D9"/>
    <w:rsid w:val="00E66DB6"/>
    <w:rsid w:val="00E71C54"/>
    <w:rsid w:val="00E71DC0"/>
    <w:rsid w:val="00E72F9D"/>
    <w:rsid w:val="00E7361C"/>
    <w:rsid w:val="00E74B30"/>
    <w:rsid w:val="00E80C3D"/>
    <w:rsid w:val="00E91EE7"/>
    <w:rsid w:val="00EA02A7"/>
    <w:rsid w:val="00EA2353"/>
    <w:rsid w:val="00EA32F7"/>
    <w:rsid w:val="00EC69C5"/>
    <w:rsid w:val="00ED5132"/>
    <w:rsid w:val="00ED5E77"/>
    <w:rsid w:val="00EE1EC7"/>
    <w:rsid w:val="00EE2A44"/>
    <w:rsid w:val="00EE41FA"/>
    <w:rsid w:val="00EF6793"/>
    <w:rsid w:val="00EF7CAC"/>
    <w:rsid w:val="00F043A3"/>
    <w:rsid w:val="00F14BE9"/>
    <w:rsid w:val="00F1550C"/>
    <w:rsid w:val="00F22CBF"/>
    <w:rsid w:val="00F26DAE"/>
    <w:rsid w:val="00F26E75"/>
    <w:rsid w:val="00F337CD"/>
    <w:rsid w:val="00F538F9"/>
    <w:rsid w:val="00F602E9"/>
    <w:rsid w:val="00F658A4"/>
    <w:rsid w:val="00F66D53"/>
    <w:rsid w:val="00F70CB7"/>
    <w:rsid w:val="00F747EB"/>
    <w:rsid w:val="00F776B6"/>
    <w:rsid w:val="00F81483"/>
    <w:rsid w:val="00F82741"/>
    <w:rsid w:val="00F878DA"/>
    <w:rsid w:val="00FB328B"/>
    <w:rsid w:val="00FC0435"/>
    <w:rsid w:val="00FC26E6"/>
    <w:rsid w:val="00FC3A03"/>
    <w:rsid w:val="00FC43C4"/>
    <w:rsid w:val="00FD4C84"/>
    <w:rsid w:val="00FD5A70"/>
    <w:rsid w:val="00FE2B3C"/>
    <w:rsid w:val="00FE2BA3"/>
    <w:rsid w:val="00FE4F22"/>
    <w:rsid w:val="00FF4F29"/>
    <w:rsid w:val="00FF6407"/>
    <w:rsid w:val="00FF6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E75D12"/>
  <w15:docId w15:val="{EC350C53-113A-4B88-806F-E7B62FB0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91" w:right="320"/>
      <w:outlineLvl w:val="0"/>
    </w:pPr>
    <w:rPr>
      <w:sz w:val="28"/>
      <w:szCs w:val="28"/>
    </w:rPr>
  </w:style>
  <w:style w:type="paragraph" w:styleId="2">
    <w:name w:val="heading 2"/>
    <w:basedOn w:val="a"/>
    <w:uiPriority w:val="1"/>
    <w:qFormat/>
    <w:pPr>
      <w:spacing w:before="66"/>
      <w:ind w:left="1538" w:right="493"/>
      <w:outlineLvl w:val="1"/>
    </w:pPr>
    <w:rPr>
      <w:sz w:val="26"/>
      <w:szCs w:val="26"/>
    </w:rPr>
  </w:style>
  <w:style w:type="paragraph" w:styleId="3">
    <w:name w:val="heading 3"/>
    <w:basedOn w:val="a"/>
    <w:link w:val="30"/>
    <w:uiPriority w:val="1"/>
    <w:qFormat/>
    <w:pPr>
      <w:ind w:left="102"/>
      <w:outlineLvl w:val="2"/>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pPr>
    <w:rPr>
      <w:sz w:val="24"/>
      <w:szCs w:val="24"/>
    </w:rPr>
  </w:style>
  <w:style w:type="paragraph" w:styleId="a5">
    <w:name w:val="List Paragraph"/>
    <w:basedOn w:val="a"/>
    <w:uiPriority w:val="34"/>
    <w:qFormat/>
    <w:pPr>
      <w:ind w:left="102" w:firstLine="708"/>
      <w:jc w:val="both"/>
    </w:pPr>
  </w:style>
  <w:style w:type="paragraph" w:customStyle="1" w:styleId="TableParagraph">
    <w:name w:val="Table Paragraph"/>
    <w:basedOn w:val="a"/>
    <w:uiPriority w:val="1"/>
    <w:qFormat/>
    <w:pPr>
      <w:ind w:left="139"/>
      <w:jc w:val="center"/>
    </w:pPr>
  </w:style>
  <w:style w:type="paragraph" w:styleId="a6">
    <w:name w:val="Normal (Web)"/>
    <w:basedOn w:val="a"/>
    <w:uiPriority w:val="99"/>
    <w:unhideWhenUsed/>
    <w:rsid w:val="00630C2A"/>
    <w:pPr>
      <w:widowControl/>
      <w:spacing w:before="100" w:beforeAutospacing="1" w:after="100" w:afterAutospacing="1"/>
    </w:pPr>
    <w:rPr>
      <w:sz w:val="24"/>
      <w:szCs w:val="24"/>
      <w:lang w:val="ru-RU" w:eastAsia="ru-RU"/>
    </w:rPr>
  </w:style>
  <w:style w:type="character" w:styleId="a7">
    <w:name w:val="Strong"/>
    <w:basedOn w:val="a0"/>
    <w:uiPriority w:val="22"/>
    <w:qFormat/>
    <w:rsid w:val="00630C2A"/>
    <w:rPr>
      <w:b/>
      <w:bCs/>
    </w:rPr>
  </w:style>
  <w:style w:type="character" w:styleId="a8">
    <w:name w:val="Hyperlink"/>
    <w:basedOn w:val="a0"/>
    <w:uiPriority w:val="99"/>
    <w:unhideWhenUsed/>
    <w:rsid w:val="00630C2A"/>
    <w:rPr>
      <w:color w:val="0000FF"/>
      <w:u w:val="single"/>
    </w:rPr>
  </w:style>
  <w:style w:type="character" w:customStyle="1" w:styleId="FontStyle18">
    <w:name w:val="Font Style18"/>
    <w:rsid w:val="00FE4F22"/>
    <w:rPr>
      <w:rFonts w:ascii="Times New Roman" w:hAnsi="Times New Roman" w:cs="Times New Roman"/>
      <w:b/>
      <w:i/>
      <w:sz w:val="22"/>
      <w:szCs w:val="22"/>
      <w:lang w:val="en-GB" w:eastAsia="en-US" w:bidi="ar-SA"/>
    </w:rPr>
  </w:style>
  <w:style w:type="paragraph" w:customStyle="1" w:styleId="ConsPlusNormal">
    <w:name w:val="ConsPlusNormal"/>
    <w:rsid w:val="00DB464A"/>
    <w:pPr>
      <w:autoSpaceDE w:val="0"/>
      <w:autoSpaceDN w:val="0"/>
      <w:adjustRightInd w:val="0"/>
      <w:ind w:firstLine="720"/>
    </w:pPr>
    <w:rPr>
      <w:rFonts w:ascii="Arial" w:eastAsia="Times New Roman" w:hAnsi="Arial" w:cs="Arial"/>
      <w:sz w:val="20"/>
      <w:szCs w:val="20"/>
      <w:lang w:val="ru-RU" w:eastAsia="ru-RU"/>
    </w:rPr>
  </w:style>
  <w:style w:type="paragraph" w:customStyle="1" w:styleId="a9">
    <w:name w:val="Знак"/>
    <w:basedOn w:val="a"/>
    <w:rsid w:val="0078338A"/>
    <w:pPr>
      <w:adjustRightInd w:val="0"/>
      <w:spacing w:after="160" w:line="240" w:lineRule="exact"/>
      <w:jc w:val="right"/>
    </w:pPr>
    <w:rPr>
      <w:sz w:val="20"/>
      <w:szCs w:val="20"/>
      <w:lang w:val="en-GB"/>
    </w:rPr>
  </w:style>
  <w:style w:type="paragraph" w:customStyle="1" w:styleId="ConsPlusTitle">
    <w:name w:val="ConsPlusTitle"/>
    <w:rsid w:val="0078338A"/>
    <w:pPr>
      <w:autoSpaceDE w:val="0"/>
      <w:autoSpaceDN w:val="0"/>
      <w:adjustRightInd w:val="0"/>
    </w:pPr>
    <w:rPr>
      <w:rFonts w:ascii="Arial" w:eastAsia="Times New Roman" w:hAnsi="Arial" w:cs="Arial"/>
      <w:b/>
      <w:bCs/>
      <w:sz w:val="20"/>
      <w:szCs w:val="20"/>
      <w:lang w:val="ru-RU" w:eastAsia="ru-RU"/>
    </w:rPr>
  </w:style>
  <w:style w:type="paragraph" w:customStyle="1" w:styleId="ConsPlusNonformat">
    <w:name w:val="ConsPlusNonformat"/>
    <w:rsid w:val="0078338A"/>
    <w:pPr>
      <w:autoSpaceDE w:val="0"/>
      <w:autoSpaceDN w:val="0"/>
    </w:pPr>
    <w:rPr>
      <w:rFonts w:ascii="Courier New" w:eastAsia="Times New Roman" w:hAnsi="Courier New" w:cs="Courier New"/>
      <w:sz w:val="20"/>
      <w:szCs w:val="20"/>
      <w:lang w:val="ru-RU" w:eastAsia="ru-RU"/>
    </w:rPr>
  </w:style>
  <w:style w:type="table" w:styleId="aa">
    <w:name w:val="Table Grid"/>
    <w:basedOn w:val="a1"/>
    <w:uiPriority w:val="59"/>
    <w:rsid w:val="0069305E"/>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9305E"/>
    <w:rPr>
      <w:rFonts w:ascii="Tahoma" w:hAnsi="Tahoma" w:cs="Tahoma"/>
      <w:sz w:val="16"/>
      <w:szCs w:val="16"/>
    </w:rPr>
  </w:style>
  <w:style w:type="character" w:customStyle="1" w:styleId="ac">
    <w:name w:val="Текст выноски Знак"/>
    <w:basedOn w:val="a0"/>
    <w:link w:val="ab"/>
    <w:uiPriority w:val="99"/>
    <w:semiHidden/>
    <w:rsid w:val="0069305E"/>
    <w:rPr>
      <w:rFonts w:ascii="Tahoma" w:eastAsia="Times New Roman" w:hAnsi="Tahoma" w:cs="Tahoma"/>
      <w:sz w:val="16"/>
      <w:szCs w:val="16"/>
    </w:rPr>
  </w:style>
  <w:style w:type="table" w:styleId="-1">
    <w:name w:val="Light Shading Accent 1"/>
    <w:basedOn w:val="a1"/>
    <w:uiPriority w:val="60"/>
    <w:rsid w:val="007C100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30">
    <w:name w:val="Заголовок 3 Знак"/>
    <w:basedOn w:val="a0"/>
    <w:link w:val="3"/>
    <w:uiPriority w:val="1"/>
    <w:rsid w:val="007822DF"/>
    <w:rPr>
      <w:rFonts w:ascii="Times New Roman" w:eastAsia="Times New Roman" w:hAnsi="Times New Roman" w:cs="Times New Roman"/>
      <w:b/>
      <w:bCs/>
      <w:sz w:val="24"/>
      <w:szCs w:val="24"/>
    </w:rPr>
  </w:style>
  <w:style w:type="character" w:customStyle="1" w:styleId="a4">
    <w:name w:val="Основной текст Знак"/>
    <w:basedOn w:val="a0"/>
    <w:link w:val="a3"/>
    <w:uiPriority w:val="1"/>
    <w:rsid w:val="007822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241">
      <w:bodyDiv w:val="1"/>
      <w:marLeft w:val="0"/>
      <w:marRight w:val="0"/>
      <w:marTop w:val="0"/>
      <w:marBottom w:val="0"/>
      <w:divBdr>
        <w:top w:val="none" w:sz="0" w:space="0" w:color="auto"/>
        <w:left w:val="none" w:sz="0" w:space="0" w:color="auto"/>
        <w:bottom w:val="none" w:sz="0" w:space="0" w:color="auto"/>
        <w:right w:val="none" w:sz="0" w:space="0" w:color="auto"/>
      </w:divBdr>
    </w:div>
    <w:div w:id="241455972">
      <w:bodyDiv w:val="1"/>
      <w:marLeft w:val="0"/>
      <w:marRight w:val="0"/>
      <w:marTop w:val="0"/>
      <w:marBottom w:val="0"/>
      <w:divBdr>
        <w:top w:val="none" w:sz="0" w:space="0" w:color="auto"/>
        <w:left w:val="none" w:sz="0" w:space="0" w:color="auto"/>
        <w:bottom w:val="none" w:sz="0" w:space="0" w:color="auto"/>
        <w:right w:val="none" w:sz="0" w:space="0" w:color="auto"/>
      </w:divBdr>
    </w:div>
    <w:div w:id="377053503">
      <w:bodyDiv w:val="1"/>
      <w:marLeft w:val="0"/>
      <w:marRight w:val="0"/>
      <w:marTop w:val="0"/>
      <w:marBottom w:val="0"/>
      <w:divBdr>
        <w:top w:val="none" w:sz="0" w:space="0" w:color="auto"/>
        <w:left w:val="none" w:sz="0" w:space="0" w:color="auto"/>
        <w:bottom w:val="none" w:sz="0" w:space="0" w:color="auto"/>
        <w:right w:val="none" w:sz="0" w:space="0" w:color="auto"/>
      </w:divBdr>
    </w:div>
    <w:div w:id="382599783">
      <w:bodyDiv w:val="1"/>
      <w:marLeft w:val="0"/>
      <w:marRight w:val="0"/>
      <w:marTop w:val="0"/>
      <w:marBottom w:val="0"/>
      <w:divBdr>
        <w:top w:val="none" w:sz="0" w:space="0" w:color="auto"/>
        <w:left w:val="none" w:sz="0" w:space="0" w:color="auto"/>
        <w:bottom w:val="none" w:sz="0" w:space="0" w:color="auto"/>
        <w:right w:val="none" w:sz="0" w:space="0" w:color="auto"/>
      </w:divBdr>
    </w:div>
    <w:div w:id="594944906">
      <w:bodyDiv w:val="1"/>
      <w:marLeft w:val="0"/>
      <w:marRight w:val="0"/>
      <w:marTop w:val="0"/>
      <w:marBottom w:val="0"/>
      <w:divBdr>
        <w:top w:val="none" w:sz="0" w:space="0" w:color="auto"/>
        <w:left w:val="none" w:sz="0" w:space="0" w:color="auto"/>
        <w:bottom w:val="none" w:sz="0" w:space="0" w:color="auto"/>
        <w:right w:val="none" w:sz="0" w:space="0" w:color="auto"/>
      </w:divBdr>
    </w:div>
    <w:div w:id="679233200">
      <w:bodyDiv w:val="1"/>
      <w:marLeft w:val="0"/>
      <w:marRight w:val="0"/>
      <w:marTop w:val="0"/>
      <w:marBottom w:val="0"/>
      <w:divBdr>
        <w:top w:val="none" w:sz="0" w:space="0" w:color="auto"/>
        <w:left w:val="none" w:sz="0" w:space="0" w:color="auto"/>
        <w:bottom w:val="none" w:sz="0" w:space="0" w:color="auto"/>
        <w:right w:val="none" w:sz="0" w:space="0" w:color="auto"/>
      </w:divBdr>
    </w:div>
    <w:div w:id="697511727">
      <w:bodyDiv w:val="1"/>
      <w:marLeft w:val="0"/>
      <w:marRight w:val="0"/>
      <w:marTop w:val="0"/>
      <w:marBottom w:val="0"/>
      <w:divBdr>
        <w:top w:val="none" w:sz="0" w:space="0" w:color="auto"/>
        <w:left w:val="none" w:sz="0" w:space="0" w:color="auto"/>
        <w:bottom w:val="none" w:sz="0" w:space="0" w:color="auto"/>
        <w:right w:val="none" w:sz="0" w:space="0" w:color="auto"/>
      </w:divBdr>
    </w:div>
    <w:div w:id="743769113">
      <w:bodyDiv w:val="1"/>
      <w:marLeft w:val="0"/>
      <w:marRight w:val="0"/>
      <w:marTop w:val="0"/>
      <w:marBottom w:val="0"/>
      <w:divBdr>
        <w:top w:val="none" w:sz="0" w:space="0" w:color="auto"/>
        <w:left w:val="none" w:sz="0" w:space="0" w:color="auto"/>
        <w:bottom w:val="none" w:sz="0" w:space="0" w:color="auto"/>
        <w:right w:val="none" w:sz="0" w:space="0" w:color="auto"/>
      </w:divBdr>
    </w:div>
    <w:div w:id="789084073">
      <w:bodyDiv w:val="1"/>
      <w:marLeft w:val="0"/>
      <w:marRight w:val="0"/>
      <w:marTop w:val="0"/>
      <w:marBottom w:val="0"/>
      <w:divBdr>
        <w:top w:val="none" w:sz="0" w:space="0" w:color="auto"/>
        <w:left w:val="none" w:sz="0" w:space="0" w:color="auto"/>
        <w:bottom w:val="none" w:sz="0" w:space="0" w:color="auto"/>
        <w:right w:val="none" w:sz="0" w:space="0" w:color="auto"/>
      </w:divBdr>
    </w:div>
    <w:div w:id="873889607">
      <w:bodyDiv w:val="1"/>
      <w:marLeft w:val="0"/>
      <w:marRight w:val="0"/>
      <w:marTop w:val="0"/>
      <w:marBottom w:val="0"/>
      <w:divBdr>
        <w:top w:val="none" w:sz="0" w:space="0" w:color="auto"/>
        <w:left w:val="none" w:sz="0" w:space="0" w:color="auto"/>
        <w:bottom w:val="none" w:sz="0" w:space="0" w:color="auto"/>
        <w:right w:val="none" w:sz="0" w:space="0" w:color="auto"/>
      </w:divBdr>
    </w:div>
    <w:div w:id="983967049">
      <w:bodyDiv w:val="1"/>
      <w:marLeft w:val="0"/>
      <w:marRight w:val="0"/>
      <w:marTop w:val="0"/>
      <w:marBottom w:val="0"/>
      <w:divBdr>
        <w:top w:val="none" w:sz="0" w:space="0" w:color="auto"/>
        <w:left w:val="none" w:sz="0" w:space="0" w:color="auto"/>
        <w:bottom w:val="none" w:sz="0" w:space="0" w:color="auto"/>
        <w:right w:val="none" w:sz="0" w:space="0" w:color="auto"/>
      </w:divBdr>
    </w:div>
    <w:div w:id="1027099309">
      <w:bodyDiv w:val="1"/>
      <w:marLeft w:val="0"/>
      <w:marRight w:val="0"/>
      <w:marTop w:val="0"/>
      <w:marBottom w:val="0"/>
      <w:divBdr>
        <w:top w:val="none" w:sz="0" w:space="0" w:color="auto"/>
        <w:left w:val="none" w:sz="0" w:space="0" w:color="auto"/>
        <w:bottom w:val="none" w:sz="0" w:space="0" w:color="auto"/>
        <w:right w:val="none" w:sz="0" w:space="0" w:color="auto"/>
      </w:divBdr>
      <w:divsChild>
        <w:div w:id="541672404">
          <w:marLeft w:val="0"/>
          <w:marRight w:val="0"/>
          <w:marTop w:val="0"/>
          <w:marBottom w:val="0"/>
          <w:divBdr>
            <w:top w:val="none" w:sz="0" w:space="0" w:color="auto"/>
            <w:left w:val="none" w:sz="0" w:space="0" w:color="auto"/>
            <w:bottom w:val="none" w:sz="0" w:space="0" w:color="auto"/>
            <w:right w:val="none" w:sz="0" w:space="0" w:color="auto"/>
          </w:divBdr>
        </w:div>
        <w:div w:id="855538952">
          <w:marLeft w:val="0"/>
          <w:marRight w:val="0"/>
          <w:marTop w:val="0"/>
          <w:marBottom w:val="0"/>
          <w:divBdr>
            <w:top w:val="none" w:sz="0" w:space="0" w:color="auto"/>
            <w:left w:val="none" w:sz="0" w:space="0" w:color="auto"/>
            <w:bottom w:val="none" w:sz="0" w:space="0" w:color="auto"/>
            <w:right w:val="none" w:sz="0" w:space="0" w:color="auto"/>
          </w:divBdr>
        </w:div>
        <w:div w:id="987780162">
          <w:marLeft w:val="0"/>
          <w:marRight w:val="0"/>
          <w:marTop w:val="0"/>
          <w:marBottom w:val="0"/>
          <w:divBdr>
            <w:top w:val="none" w:sz="0" w:space="0" w:color="auto"/>
            <w:left w:val="none" w:sz="0" w:space="0" w:color="auto"/>
            <w:bottom w:val="none" w:sz="0" w:space="0" w:color="auto"/>
            <w:right w:val="none" w:sz="0" w:space="0" w:color="auto"/>
          </w:divBdr>
        </w:div>
        <w:div w:id="345254151">
          <w:marLeft w:val="0"/>
          <w:marRight w:val="0"/>
          <w:marTop w:val="0"/>
          <w:marBottom w:val="0"/>
          <w:divBdr>
            <w:top w:val="none" w:sz="0" w:space="0" w:color="auto"/>
            <w:left w:val="none" w:sz="0" w:space="0" w:color="auto"/>
            <w:bottom w:val="none" w:sz="0" w:space="0" w:color="auto"/>
            <w:right w:val="none" w:sz="0" w:space="0" w:color="auto"/>
          </w:divBdr>
        </w:div>
        <w:div w:id="2083062811">
          <w:marLeft w:val="0"/>
          <w:marRight w:val="0"/>
          <w:marTop w:val="0"/>
          <w:marBottom w:val="0"/>
          <w:divBdr>
            <w:top w:val="none" w:sz="0" w:space="0" w:color="auto"/>
            <w:left w:val="none" w:sz="0" w:space="0" w:color="auto"/>
            <w:bottom w:val="none" w:sz="0" w:space="0" w:color="auto"/>
            <w:right w:val="none" w:sz="0" w:space="0" w:color="auto"/>
          </w:divBdr>
        </w:div>
        <w:div w:id="2098358572">
          <w:marLeft w:val="0"/>
          <w:marRight w:val="0"/>
          <w:marTop w:val="0"/>
          <w:marBottom w:val="0"/>
          <w:divBdr>
            <w:top w:val="none" w:sz="0" w:space="0" w:color="auto"/>
            <w:left w:val="none" w:sz="0" w:space="0" w:color="auto"/>
            <w:bottom w:val="none" w:sz="0" w:space="0" w:color="auto"/>
            <w:right w:val="none" w:sz="0" w:space="0" w:color="auto"/>
          </w:divBdr>
        </w:div>
        <w:div w:id="1655451434">
          <w:marLeft w:val="0"/>
          <w:marRight w:val="0"/>
          <w:marTop w:val="0"/>
          <w:marBottom w:val="0"/>
          <w:divBdr>
            <w:top w:val="none" w:sz="0" w:space="0" w:color="auto"/>
            <w:left w:val="none" w:sz="0" w:space="0" w:color="auto"/>
            <w:bottom w:val="none" w:sz="0" w:space="0" w:color="auto"/>
            <w:right w:val="none" w:sz="0" w:space="0" w:color="auto"/>
          </w:divBdr>
        </w:div>
        <w:div w:id="1813019232">
          <w:marLeft w:val="0"/>
          <w:marRight w:val="0"/>
          <w:marTop w:val="0"/>
          <w:marBottom w:val="0"/>
          <w:divBdr>
            <w:top w:val="none" w:sz="0" w:space="0" w:color="auto"/>
            <w:left w:val="none" w:sz="0" w:space="0" w:color="auto"/>
            <w:bottom w:val="none" w:sz="0" w:space="0" w:color="auto"/>
            <w:right w:val="none" w:sz="0" w:space="0" w:color="auto"/>
          </w:divBdr>
        </w:div>
        <w:div w:id="1788432199">
          <w:marLeft w:val="0"/>
          <w:marRight w:val="0"/>
          <w:marTop w:val="0"/>
          <w:marBottom w:val="0"/>
          <w:divBdr>
            <w:top w:val="none" w:sz="0" w:space="0" w:color="auto"/>
            <w:left w:val="none" w:sz="0" w:space="0" w:color="auto"/>
            <w:bottom w:val="none" w:sz="0" w:space="0" w:color="auto"/>
            <w:right w:val="none" w:sz="0" w:space="0" w:color="auto"/>
          </w:divBdr>
        </w:div>
        <w:div w:id="2024939157">
          <w:marLeft w:val="0"/>
          <w:marRight w:val="0"/>
          <w:marTop w:val="0"/>
          <w:marBottom w:val="0"/>
          <w:divBdr>
            <w:top w:val="none" w:sz="0" w:space="0" w:color="auto"/>
            <w:left w:val="none" w:sz="0" w:space="0" w:color="auto"/>
            <w:bottom w:val="none" w:sz="0" w:space="0" w:color="auto"/>
            <w:right w:val="none" w:sz="0" w:space="0" w:color="auto"/>
          </w:divBdr>
        </w:div>
        <w:div w:id="955211600">
          <w:marLeft w:val="0"/>
          <w:marRight w:val="0"/>
          <w:marTop w:val="0"/>
          <w:marBottom w:val="0"/>
          <w:divBdr>
            <w:top w:val="none" w:sz="0" w:space="0" w:color="auto"/>
            <w:left w:val="none" w:sz="0" w:space="0" w:color="auto"/>
            <w:bottom w:val="none" w:sz="0" w:space="0" w:color="auto"/>
            <w:right w:val="none" w:sz="0" w:space="0" w:color="auto"/>
          </w:divBdr>
        </w:div>
        <w:div w:id="809202099">
          <w:marLeft w:val="0"/>
          <w:marRight w:val="0"/>
          <w:marTop w:val="0"/>
          <w:marBottom w:val="0"/>
          <w:divBdr>
            <w:top w:val="none" w:sz="0" w:space="0" w:color="auto"/>
            <w:left w:val="none" w:sz="0" w:space="0" w:color="auto"/>
            <w:bottom w:val="none" w:sz="0" w:space="0" w:color="auto"/>
            <w:right w:val="none" w:sz="0" w:space="0" w:color="auto"/>
          </w:divBdr>
        </w:div>
        <w:div w:id="205458664">
          <w:marLeft w:val="0"/>
          <w:marRight w:val="0"/>
          <w:marTop w:val="0"/>
          <w:marBottom w:val="0"/>
          <w:divBdr>
            <w:top w:val="none" w:sz="0" w:space="0" w:color="auto"/>
            <w:left w:val="none" w:sz="0" w:space="0" w:color="auto"/>
            <w:bottom w:val="none" w:sz="0" w:space="0" w:color="auto"/>
            <w:right w:val="none" w:sz="0" w:space="0" w:color="auto"/>
          </w:divBdr>
        </w:div>
        <w:div w:id="480926367">
          <w:marLeft w:val="0"/>
          <w:marRight w:val="0"/>
          <w:marTop w:val="0"/>
          <w:marBottom w:val="0"/>
          <w:divBdr>
            <w:top w:val="none" w:sz="0" w:space="0" w:color="auto"/>
            <w:left w:val="none" w:sz="0" w:space="0" w:color="auto"/>
            <w:bottom w:val="none" w:sz="0" w:space="0" w:color="auto"/>
            <w:right w:val="none" w:sz="0" w:space="0" w:color="auto"/>
          </w:divBdr>
        </w:div>
        <w:div w:id="785852913">
          <w:marLeft w:val="0"/>
          <w:marRight w:val="0"/>
          <w:marTop w:val="0"/>
          <w:marBottom w:val="0"/>
          <w:divBdr>
            <w:top w:val="none" w:sz="0" w:space="0" w:color="auto"/>
            <w:left w:val="none" w:sz="0" w:space="0" w:color="auto"/>
            <w:bottom w:val="none" w:sz="0" w:space="0" w:color="auto"/>
            <w:right w:val="none" w:sz="0" w:space="0" w:color="auto"/>
          </w:divBdr>
        </w:div>
        <w:div w:id="473253768">
          <w:marLeft w:val="0"/>
          <w:marRight w:val="0"/>
          <w:marTop w:val="0"/>
          <w:marBottom w:val="0"/>
          <w:divBdr>
            <w:top w:val="none" w:sz="0" w:space="0" w:color="auto"/>
            <w:left w:val="none" w:sz="0" w:space="0" w:color="auto"/>
            <w:bottom w:val="none" w:sz="0" w:space="0" w:color="auto"/>
            <w:right w:val="none" w:sz="0" w:space="0" w:color="auto"/>
          </w:divBdr>
        </w:div>
      </w:divsChild>
    </w:div>
    <w:div w:id="1101147325">
      <w:bodyDiv w:val="1"/>
      <w:marLeft w:val="0"/>
      <w:marRight w:val="0"/>
      <w:marTop w:val="0"/>
      <w:marBottom w:val="0"/>
      <w:divBdr>
        <w:top w:val="none" w:sz="0" w:space="0" w:color="auto"/>
        <w:left w:val="none" w:sz="0" w:space="0" w:color="auto"/>
        <w:bottom w:val="none" w:sz="0" w:space="0" w:color="auto"/>
        <w:right w:val="none" w:sz="0" w:space="0" w:color="auto"/>
      </w:divBdr>
    </w:div>
    <w:div w:id="1184393209">
      <w:bodyDiv w:val="1"/>
      <w:marLeft w:val="0"/>
      <w:marRight w:val="0"/>
      <w:marTop w:val="0"/>
      <w:marBottom w:val="0"/>
      <w:divBdr>
        <w:top w:val="none" w:sz="0" w:space="0" w:color="auto"/>
        <w:left w:val="none" w:sz="0" w:space="0" w:color="auto"/>
        <w:bottom w:val="none" w:sz="0" w:space="0" w:color="auto"/>
        <w:right w:val="none" w:sz="0" w:space="0" w:color="auto"/>
      </w:divBdr>
    </w:div>
    <w:div w:id="1192843268">
      <w:bodyDiv w:val="1"/>
      <w:marLeft w:val="0"/>
      <w:marRight w:val="0"/>
      <w:marTop w:val="0"/>
      <w:marBottom w:val="0"/>
      <w:divBdr>
        <w:top w:val="none" w:sz="0" w:space="0" w:color="auto"/>
        <w:left w:val="none" w:sz="0" w:space="0" w:color="auto"/>
        <w:bottom w:val="none" w:sz="0" w:space="0" w:color="auto"/>
        <w:right w:val="none" w:sz="0" w:space="0" w:color="auto"/>
      </w:divBdr>
    </w:div>
    <w:div w:id="1381898926">
      <w:bodyDiv w:val="1"/>
      <w:marLeft w:val="0"/>
      <w:marRight w:val="0"/>
      <w:marTop w:val="0"/>
      <w:marBottom w:val="0"/>
      <w:divBdr>
        <w:top w:val="none" w:sz="0" w:space="0" w:color="auto"/>
        <w:left w:val="none" w:sz="0" w:space="0" w:color="auto"/>
        <w:bottom w:val="none" w:sz="0" w:space="0" w:color="auto"/>
        <w:right w:val="none" w:sz="0" w:space="0" w:color="auto"/>
      </w:divBdr>
    </w:div>
    <w:div w:id="1409620333">
      <w:bodyDiv w:val="1"/>
      <w:marLeft w:val="0"/>
      <w:marRight w:val="0"/>
      <w:marTop w:val="0"/>
      <w:marBottom w:val="0"/>
      <w:divBdr>
        <w:top w:val="none" w:sz="0" w:space="0" w:color="auto"/>
        <w:left w:val="none" w:sz="0" w:space="0" w:color="auto"/>
        <w:bottom w:val="none" w:sz="0" w:space="0" w:color="auto"/>
        <w:right w:val="none" w:sz="0" w:space="0" w:color="auto"/>
      </w:divBdr>
    </w:div>
    <w:div w:id="1448499148">
      <w:bodyDiv w:val="1"/>
      <w:marLeft w:val="0"/>
      <w:marRight w:val="0"/>
      <w:marTop w:val="0"/>
      <w:marBottom w:val="0"/>
      <w:divBdr>
        <w:top w:val="none" w:sz="0" w:space="0" w:color="auto"/>
        <w:left w:val="none" w:sz="0" w:space="0" w:color="auto"/>
        <w:bottom w:val="none" w:sz="0" w:space="0" w:color="auto"/>
        <w:right w:val="none" w:sz="0" w:space="0" w:color="auto"/>
      </w:divBdr>
    </w:div>
    <w:div w:id="1484081355">
      <w:bodyDiv w:val="1"/>
      <w:marLeft w:val="0"/>
      <w:marRight w:val="0"/>
      <w:marTop w:val="0"/>
      <w:marBottom w:val="0"/>
      <w:divBdr>
        <w:top w:val="none" w:sz="0" w:space="0" w:color="auto"/>
        <w:left w:val="none" w:sz="0" w:space="0" w:color="auto"/>
        <w:bottom w:val="none" w:sz="0" w:space="0" w:color="auto"/>
        <w:right w:val="none" w:sz="0" w:space="0" w:color="auto"/>
      </w:divBdr>
    </w:div>
    <w:div w:id="1554927163">
      <w:bodyDiv w:val="1"/>
      <w:marLeft w:val="0"/>
      <w:marRight w:val="0"/>
      <w:marTop w:val="0"/>
      <w:marBottom w:val="0"/>
      <w:divBdr>
        <w:top w:val="none" w:sz="0" w:space="0" w:color="auto"/>
        <w:left w:val="none" w:sz="0" w:space="0" w:color="auto"/>
        <w:bottom w:val="none" w:sz="0" w:space="0" w:color="auto"/>
        <w:right w:val="none" w:sz="0" w:space="0" w:color="auto"/>
      </w:divBdr>
    </w:div>
    <w:div w:id="1571883608">
      <w:bodyDiv w:val="1"/>
      <w:marLeft w:val="0"/>
      <w:marRight w:val="0"/>
      <w:marTop w:val="0"/>
      <w:marBottom w:val="0"/>
      <w:divBdr>
        <w:top w:val="none" w:sz="0" w:space="0" w:color="auto"/>
        <w:left w:val="none" w:sz="0" w:space="0" w:color="auto"/>
        <w:bottom w:val="none" w:sz="0" w:space="0" w:color="auto"/>
        <w:right w:val="none" w:sz="0" w:space="0" w:color="auto"/>
      </w:divBdr>
    </w:div>
    <w:div w:id="1654288344">
      <w:bodyDiv w:val="1"/>
      <w:marLeft w:val="0"/>
      <w:marRight w:val="0"/>
      <w:marTop w:val="0"/>
      <w:marBottom w:val="0"/>
      <w:divBdr>
        <w:top w:val="none" w:sz="0" w:space="0" w:color="auto"/>
        <w:left w:val="none" w:sz="0" w:space="0" w:color="auto"/>
        <w:bottom w:val="none" w:sz="0" w:space="0" w:color="auto"/>
        <w:right w:val="none" w:sz="0" w:space="0" w:color="auto"/>
      </w:divBdr>
    </w:div>
    <w:div w:id="1735810489">
      <w:bodyDiv w:val="1"/>
      <w:marLeft w:val="0"/>
      <w:marRight w:val="0"/>
      <w:marTop w:val="0"/>
      <w:marBottom w:val="0"/>
      <w:divBdr>
        <w:top w:val="none" w:sz="0" w:space="0" w:color="auto"/>
        <w:left w:val="none" w:sz="0" w:space="0" w:color="auto"/>
        <w:bottom w:val="none" w:sz="0" w:space="0" w:color="auto"/>
        <w:right w:val="none" w:sz="0" w:space="0" w:color="auto"/>
      </w:divBdr>
    </w:div>
    <w:div w:id="1778138569">
      <w:bodyDiv w:val="1"/>
      <w:marLeft w:val="0"/>
      <w:marRight w:val="0"/>
      <w:marTop w:val="0"/>
      <w:marBottom w:val="0"/>
      <w:divBdr>
        <w:top w:val="none" w:sz="0" w:space="0" w:color="auto"/>
        <w:left w:val="none" w:sz="0" w:space="0" w:color="auto"/>
        <w:bottom w:val="none" w:sz="0" w:space="0" w:color="auto"/>
        <w:right w:val="none" w:sz="0" w:space="0" w:color="auto"/>
      </w:divBdr>
    </w:div>
    <w:div w:id="1784884103">
      <w:bodyDiv w:val="1"/>
      <w:marLeft w:val="0"/>
      <w:marRight w:val="0"/>
      <w:marTop w:val="0"/>
      <w:marBottom w:val="0"/>
      <w:divBdr>
        <w:top w:val="none" w:sz="0" w:space="0" w:color="auto"/>
        <w:left w:val="none" w:sz="0" w:space="0" w:color="auto"/>
        <w:bottom w:val="none" w:sz="0" w:space="0" w:color="auto"/>
        <w:right w:val="none" w:sz="0" w:space="0" w:color="auto"/>
      </w:divBdr>
    </w:div>
    <w:div w:id="188483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250C5A04DCEA1C6D22A684C02368049E53240F1043E4A6BBBCB75842Dc3J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250C5A04DCEA1C6D22A684C02368049E53240F1043E4A6BBBCB75842Dc3JA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2923C-A9B1-4916-BE6C-5A45CCFC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11</Pages>
  <Words>5515</Words>
  <Characters>31438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427</cp:revision>
  <cp:lastPrinted>2021-11-11T11:04:00Z</cp:lastPrinted>
  <dcterms:created xsi:type="dcterms:W3CDTF">2017-02-14T14:12:00Z</dcterms:created>
  <dcterms:modified xsi:type="dcterms:W3CDTF">2021-11-11T11:06:00Z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Creator">
    <vt:lpwstr>Microsoft® Office Word 2007</vt:lpwstr>
  </property>
  <property fmtid="{D5CDD505-2E9C-101B-9397-08002B2CF9AE}" pid="4" name="LastSaved">
    <vt:filetime>2016-05-12T00:00:00Z</vt:filetime>
  </property>
</Properties>
</file>