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80" w:rsidRPr="00556D00" w:rsidRDefault="000E3E80" w:rsidP="000E3E8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56D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Совет народных депутатов Колодезянского сельского поселения</w:t>
      </w:r>
    </w:p>
    <w:p w:rsidR="000E3E80" w:rsidRPr="00556D00" w:rsidRDefault="000E3E80" w:rsidP="000E3E8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56D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Каширского муниципального района Воронежской области</w:t>
      </w:r>
    </w:p>
    <w:p w:rsidR="000E3E80" w:rsidRPr="00556D00" w:rsidRDefault="000E3E80" w:rsidP="000E3E8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0E3E80" w:rsidRPr="00556D00" w:rsidRDefault="000E3E80" w:rsidP="000E3E8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3E80" w:rsidRPr="00556D00" w:rsidRDefault="000E3E80" w:rsidP="000E3E8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E80" w:rsidRPr="00556D00" w:rsidRDefault="000E3E80" w:rsidP="000E3E80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2342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42E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234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624E0">
        <w:rPr>
          <w:rFonts w:ascii="Times New Roman" w:hAnsi="Times New Roman" w:cs="Times New Roman"/>
          <w:sz w:val="24"/>
          <w:szCs w:val="24"/>
        </w:rPr>
        <w:t xml:space="preserve"> </w:t>
      </w:r>
      <w:r w:rsidR="00D92257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</w:p>
    <w:p w:rsidR="000E3E80" w:rsidRDefault="000E3E80" w:rsidP="000E3E80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6D00">
        <w:rPr>
          <w:rFonts w:ascii="Times New Roman" w:hAnsi="Times New Roman" w:cs="Times New Roman"/>
          <w:sz w:val="24"/>
          <w:szCs w:val="24"/>
        </w:rPr>
        <w:t>п.Колодезный</w:t>
      </w:r>
    </w:p>
    <w:p w:rsidR="0082342E" w:rsidRDefault="0082342E" w:rsidP="000E3E80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3944"/>
      </w:tblGrid>
      <w:tr w:rsidR="0082342E" w:rsidTr="0012461D">
        <w:tc>
          <w:tcPr>
            <w:tcW w:w="5353" w:type="dxa"/>
          </w:tcPr>
          <w:p w:rsidR="0082342E" w:rsidRPr="0082342E" w:rsidRDefault="0082342E" w:rsidP="008234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принятии сквера культуры и отдыха расположенного по адресу: Воронежская область, Каширский муниципальный район, пос. Колодезный в имущество казны Колодезянского сельского поселения </w:t>
            </w:r>
          </w:p>
        </w:tc>
        <w:tc>
          <w:tcPr>
            <w:tcW w:w="4040" w:type="dxa"/>
          </w:tcPr>
          <w:p w:rsidR="0082342E" w:rsidRDefault="0082342E" w:rsidP="000E3E8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E80" w:rsidRPr="00556D00" w:rsidRDefault="000E3E80" w:rsidP="000E3E80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403"/>
      </w:tblGrid>
      <w:tr w:rsidR="000E3E80" w:rsidTr="00A247C6">
        <w:tc>
          <w:tcPr>
            <w:tcW w:w="5637" w:type="dxa"/>
          </w:tcPr>
          <w:p w:rsidR="000E3E80" w:rsidRDefault="000E3E80" w:rsidP="0082342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403" w:type="dxa"/>
          </w:tcPr>
          <w:p w:rsidR="000E3E80" w:rsidRDefault="000E3E80" w:rsidP="00A247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1027EE" w:rsidRPr="0082342E" w:rsidRDefault="000F392D" w:rsidP="00E44609">
      <w:pPr>
        <w:pStyle w:val="a6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342E" w:rsidRPr="0082342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82342E" w:rsidRPr="0082342E">
        <w:rPr>
          <w:rFonts w:ascii="Times New Roman" w:hAnsi="Times New Roman" w:cs="Times New Roman"/>
          <w:sz w:val="24"/>
          <w:szCs w:val="24"/>
        </w:rPr>
        <w:t>,  ст..</w:t>
      </w:r>
      <w:proofErr w:type="gramEnd"/>
      <w:r w:rsidR="0082342E" w:rsidRPr="0082342E">
        <w:rPr>
          <w:rFonts w:ascii="Times New Roman" w:hAnsi="Times New Roman" w:cs="Times New Roman"/>
          <w:sz w:val="24"/>
          <w:szCs w:val="24"/>
        </w:rPr>
        <w:t xml:space="preserve"> 30.2 Федерального </w:t>
      </w:r>
      <w:proofErr w:type="gramStart"/>
      <w:r w:rsidR="0082342E" w:rsidRPr="0082342E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="0082342E" w:rsidRPr="0082342E">
        <w:rPr>
          <w:rFonts w:ascii="Times New Roman" w:hAnsi="Times New Roman" w:cs="Times New Roman"/>
          <w:sz w:val="24"/>
          <w:szCs w:val="24"/>
        </w:rPr>
        <w:t xml:space="preserve">  21.07.1997 №122-ФЗ «О государственной регистрации прав на недвижимое имущество и сделок с ним»,  № 101-ФЗ «Об обороте земель сельскохозяйственного назначения» от 20.08.2013, </w:t>
      </w:r>
      <w:r w:rsidR="0082342E">
        <w:rPr>
          <w:rFonts w:ascii="Times New Roman" w:hAnsi="Times New Roman" w:cs="Times New Roman"/>
          <w:sz w:val="24"/>
          <w:szCs w:val="24"/>
        </w:rPr>
        <w:t>С</w:t>
      </w:r>
      <w:r w:rsidR="0082342E" w:rsidRPr="0082342E">
        <w:rPr>
          <w:rFonts w:ascii="Times New Roman" w:hAnsi="Times New Roman" w:cs="Times New Roman"/>
          <w:sz w:val="24"/>
          <w:szCs w:val="24"/>
        </w:rPr>
        <w:t>овет</w:t>
      </w:r>
      <w:r w:rsidR="0082342E">
        <w:rPr>
          <w:rFonts w:ascii="Times New Roman" w:hAnsi="Times New Roman" w:cs="Times New Roman"/>
          <w:sz w:val="24"/>
          <w:szCs w:val="24"/>
        </w:rPr>
        <w:t xml:space="preserve"> народных</w:t>
      </w:r>
      <w:r w:rsidR="0082342E" w:rsidRPr="0082342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E3E80" w:rsidRPr="0082342E">
        <w:rPr>
          <w:rFonts w:ascii="Times New Roman" w:hAnsi="Times New Roman" w:cs="Times New Roman"/>
          <w:sz w:val="24"/>
          <w:szCs w:val="24"/>
        </w:rPr>
        <w:t xml:space="preserve"> Колодезянского сельского поселения Каширского муниципального района Воронежской области</w:t>
      </w:r>
    </w:p>
    <w:p w:rsidR="0015683B" w:rsidRPr="000F392D" w:rsidRDefault="0015683B" w:rsidP="00E44609">
      <w:pPr>
        <w:pStyle w:val="a6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1027EE" w:rsidRPr="000E3E80" w:rsidRDefault="001027EE" w:rsidP="00E4460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E80">
        <w:rPr>
          <w:rFonts w:ascii="Times New Roman" w:eastAsia="Times New Roman" w:hAnsi="Times New Roman" w:cs="Times New Roman"/>
          <w:bCs/>
          <w:sz w:val="24"/>
          <w:szCs w:val="24"/>
        </w:rPr>
        <w:t>Р Е Ш И Л:</w:t>
      </w:r>
    </w:p>
    <w:p w:rsidR="00BE5691" w:rsidRDefault="001027EE" w:rsidP="00E44609">
      <w:pPr>
        <w:pStyle w:val="a6"/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7EE">
        <w:rPr>
          <w:rFonts w:ascii="Times New Roman" w:eastAsia="Times New Roman" w:hAnsi="Times New Roman" w:cs="Times New Roman"/>
          <w:sz w:val="24"/>
          <w:szCs w:val="24"/>
        </w:rPr>
        <w:br/>
      </w:r>
      <w:r w:rsidR="000E3E8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027E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433C6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80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42E">
        <w:rPr>
          <w:rFonts w:ascii="Times New Roman" w:hAnsi="Times New Roman"/>
          <w:sz w:val="24"/>
          <w:szCs w:val="24"/>
        </w:rPr>
        <w:t>сквер культуры и отдыха расположенный по адресу: Воронежская область, Каширский муниципальный район, пос.Колодезный</w:t>
      </w:r>
      <w:r w:rsidR="00BE5691">
        <w:rPr>
          <w:rFonts w:ascii="Times New Roman" w:hAnsi="Times New Roman"/>
          <w:sz w:val="24"/>
          <w:szCs w:val="24"/>
        </w:rPr>
        <w:t xml:space="preserve"> в </w:t>
      </w:r>
      <w:r w:rsidR="0082342E">
        <w:rPr>
          <w:rFonts w:ascii="Times New Roman" w:hAnsi="Times New Roman"/>
          <w:sz w:val="24"/>
          <w:szCs w:val="24"/>
        </w:rPr>
        <w:t>имущество казны</w:t>
      </w:r>
      <w:r w:rsidR="00BE5691">
        <w:rPr>
          <w:rFonts w:ascii="Times New Roman" w:hAnsi="Times New Roman"/>
          <w:sz w:val="24"/>
          <w:szCs w:val="24"/>
        </w:rPr>
        <w:t xml:space="preserve"> </w:t>
      </w:r>
      <w:r w:rsidR="000E3E80">
        <w:rPr>
          <w:rFonts w:ascii="Times New Roman" w:hAnsi="Times New Roman"/>
          <w:sz w:val="24"/>
          <w:szCs w:val="24"/>
        </w:rPr>
        <w:t>Колодезянского</w:t>
      </w:r>
      <w:r w:rsidR="00BE5691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BE5691">
        <w:rPr>
          <w:rFonts w:ascii="Times New Roman" w:hAnsi="Times New Roman"/>
          <w:sz w:val="24"/>
          <w:szCs w:val="24"/>
        </w:rPr>
        <w:t>поселения  Каширского</w:t>
      </w:r>
      <w:proofErr w:type="gramEnd"/>
      <w:r w:rsidR="00BE5691">
        <w:rPr>
          <w:rFonts w:ascii="Times New Roman" w:hAnsi="Times New Roman"/>
          <w:sz w:val="24"/>
          <w:szCs w:val="24"/>
        </w:rPr>
        <w:t xml:space="preserve"> муниципального район</w:t>
      </w:r>
      <w:r w:rsidR="00805BF7">
        <w:rPr>
          <w:rFonts w:ascii="Times New Roman" w:hAnsi="Times New Roman"/>
          <w:sz w:val="24"/>
          <w:szCs w:val="24"/>
        </w:rPr>
        <w:t>а Воронежской области</w:t>
      </w:r>
      <w:r w:rsidR="00BE5691">
        <w:rPr>
          <w:rFonts w:ascii="Times New Roman" w:hAnsi="Times New Roman"/>
          <w:sz w:val="24"/>
          <w:szCs w:val="24"/>
        </w:rPr>
        <w:t>.</w:t>
      </w:r>
    </w:p>
    <w:p w:rsidR="000F392D" w:rsidRDefault="00BE5691" w:rsidP="00E44609">
      <w:pPr>
        <w:pStyle w:val="a6"/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69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2342E" w:rsidRPr="0012461D">
        <w:rPr>
          <w:rFonts w:ascii="Times New Roman" w:hAnsi="Times New Roman" w:cs="Times New Roman"/>
          <w:sz w:val="24"/>
          <w:szCs w:val="24"/>
        </w:rPr>
        <w:t>Гл</w:t>
      </w:r>
      <w:r w:rsidR="0012461D" w:rsidRPr="0012461D">
        <w:rPr>
          <w:rFonts w:ascii="Times New Roman" w:hAnsi="Times New Roman" w:cs="Times New Roman"/>
          <w:sz w:val="24"/>
          <w:szCs w:val="24"/>
        </w:rPr>
        <w:t>авному</w:t>
      </w:r>
      <w:r w:rsidR="0082342E" w:rsidRPr="0012461D">
        <w:rPr>
          <w:rFonts w:ascii="Times New Roman" w:hAnsi="Times New Roman" w:cs="Times New Roman"/>
          <w:sz w:val="24"/>
          <w:szCs w:val="24"/>
        </w:rPr>
        <w:t xml:space="preserve"> специалисту администрации </w:t>
      </w:r>
      <w:r w:rsidR="0012461D" w:rsidRPr="0012461D">
        <w:rPr>
          <w:rFonts w:ascii="Times New Roman" w:hAnsi="Times New Roman" w:cs="Times New Roman"/>
          <w:sz w:val="24"/>
          <w:szCs w:val="24"/>
        </w:rPr>
        <w:t xml:space="preserve">Колодезянского сельского </w:t>
      </w:r>
      <w:proofErr w:type="gramStart"/>
      <w:r w:rsidR="0012461D" w:rsidRPr="0012461D">
        <w:rPr>
          <w:rFonts w:ascii="Times New Roman" w:hAnsi="Times New Roman" w:cs="Times New Roman"/>
          <w:sz w:val="24"/>
          <w:szCs w:val="24"/>
        </w:rPr>
        <w:t>поселения  Каширского</w:t>
      </w:r>
      <w:proofErr w:type="gramEnd"/>
      <w:r w:rsidR="0012461D" w:rsidRPr="0012461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Вялых И.В.</w:t>
      </w:r>
      <w:r w:rsidR="0082342E" w:rsidRPr="0012461D">
        <w:rPr>
          <w:rFonts w:ascii="Times New Roman" w:hAnsi="Times New Roman" w:cs="Times New Roman"/>
          <w:sz w:val="24"/>
          <w:szCs w:val="24"/>
        </w:rPr>
        <w:t xml:space="preserve">. внести изменения в реестр муниципального имущества </w:t>
      </w:r>
      <w:r w:rsidR="0012461D" w:rsidRPr="0012461D">
        <w:rPr>
          <w:rFonts w:ascii="Times New Roman" w:hAnsi="Times New Roman" w:cs="Times New Roman"/>
          <w:sz w:val="24"/>
          <w:szCs w:val="24"/>
        </w:rPr>
        <w:t>Колодезянского сельского поселения  Каширского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E80" w:rsidRDefault="000E3E80" w:rsidP="00E44609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9138D">
        <w:rPr>
          <w:rFonts w:ascii="Times New Roman" w:hAnsi="Times New Roman" w:cs="Times New Roman"/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Колодезянского сельского поселения Каширского муниципального района Воронежской области «Вестник муниципальных правовых актов Колодезянского сельского поселения Каширского муниципального района Воронежской области» и разместить на официальном сайте администрации Колодезянского сельского поселения  в сети «Интернет».</w:t>
      </w:r>
    </w:p>
    <w:p w:rsidR="000F392D" w:rsidRPr="000F392D" w:rsidRDefault="00CB4A91" w:rsidP="00E44609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392D" w:rsidRPr="000F3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92D" w:rsidRPr="000F392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оставляю за собой. </w:t>
      </w:r>
    </w:p>
    <w:p w:rsidR="00BE5691" w:rsidRDefault="00BE5691" w:rsidP="000E3E8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61D" w:rsidRPr="00BE5691" w:rsidRDefault="0012461D" w:rsidP="000E3E8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B32" w:rsidRDefault="00873B32" w:rsidP="000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594"/>
      </w:tblGrid>
      <w:tr w:rsidR="000E3E80" w:rsidTr="000E3E80">
        <w:tc>
          <w:tcPr>
            <w:tcW w:w="4715" w:type="dxa"/>
          </w:tcPr>
          <w:p w:rsidR="000E3E80" w:rsidRDefault="000E3E80" w:rsidP="000E3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Колодезянского</w:t>
            </w:r>
          </w:p>
          <w:p w:rsidR="000E3E80" w:rsidRDefault="000E3E80" w:rsidP="000E3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15" w:type="dxa"/>
          </w:tcPr>
          <w:p w:rsidR="000E3E80" w:rsidRDefault="000E3E80" w:rsidP="000E3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E80" w:rsidRDefault="000E3E80" w:rsidP="000E3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Кумаков</w:t>
            </w:r>
            <w:proofErr w:type="spellEnd"/>
          </w:p>
        </w:tc>
      </w:tr>
    </w:tbl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63C" w:rsidRDefault="0027163C" w:rsidP="004232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B0" w:rsidRPr="00375CB0" w:rsidRDefault="00375CB0" w:rsidP="00375CB0">
      <w:pPr>
        <w:tabs>
          <w:tab w:val="left" w:pos="5745"/>
        </w:tabs>
        <w:rPr>
          <w:sz w:val="28"/>
          <w:szCs w:val="28"/>
        </w:rPr>
      </w:pPr>
    </w:p>
    <w:sectPr w:rsidR="00375CB0" w:rsidRPr="00375CB0" w:rsidSect="004232F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000C"/>
    <w:multiLevelType w:val="multilevel"/>
    <w:tmpl w:val="D11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705B"/>
    <w:multiLevelType w:val="multilevel"/>
    <w:tmpl w:val="26A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6782B"/>
    <w:multiLevelType w:val="multilevel"/>
    <w:tmpl w:val="9C4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EE"/>
    <w:rsid w:val="00097A52"/>
    <w:rsid w:val="000E3E80"/>
    <w:rsid w:val="000F392D"/>
    <w:rsid w:val="001027EE"/>
    <w:rsid w:val="0012461D"/>
    <w:rsid w:val="00126F8D"/>
    <w:rsid w:val="001274DE"/>
    <w:rsid w:val="0015683B"/>
    <w:rsid w:val="001847E7"/>
    <w:rsid w:val="001D4B3A"/>
    <w:rsid w:val="00255E34"/>
    <w:rsid w:val="0027163C"/>
    <w:rsid w:val="002B500F"/>
    <w:rsid w:val="002E11CA"/>
    <w:rsid w:val="002F514E"/>
    <w:rsid w:val="00375CB0"/>
    <w:rsid w:val="00384AE8"/>
    <w:rsid w:val="003B7073"/>
    <w:rsid w:val="003E3083"/>
    <w:rsid w:val="004232FA"/>
    <w:rsid w:val="0045321A"/>
    <w:rsid w:val="00467FCC"/>
    <w:rsid w:val="0053187B"/>
    <w:rsid w:val="005A5568"/>
    <w:rsid w:val="005C294E"/>
    <w:rsid w:val="005D6B8B"/>
    <w:rsid w:val="006053A6"/>
    <w:rsid w:val="00622E55"/>
    <w:rsid w:val="00730A08"/>
    <w:rsid w:val="007E5D81"/>
    <w:rsid w:val="007E686B"/>
    <w:rsid w:val="00805BF7"/>
    <w:rsid w:val="00815721"/>
    <w:rsid w:val="0082342E"/>
    <w:rsid w:val="00843C50"/>
    <w:rsid w:val="00873B32"/>
    <w:rsid w:val="00875CDC"/>
    <w:rsid w:val="008D759D"/>
    <w:rsid w:val="00911350"/>
    <w:rsid w:val="009823B3"/>
    <w:rsid w:val="009A0280"/>
    <w:rsid w:val="00A85EF0"/>
    <w:rsid w:val="00AF43E8"/>
    <w:rsid w:val="00B27F3A"/>
    <w:rsid w:val="00B46911"/>
    <w:rsid w:val="00BE5691"/>
    <w:rsid w:val="00C15A6C"/>
    <w:rsid w:val="00C213BA"/>
    <w:rsid w:val="00CA4387"/>
    <w:rsid w:val="00CB4A91"/>
    <w:rsid w:val="00CD105C"/>
    <w:rsid w:val="00CF0D8C"/>
    <w:rsid w:val="00D624E0"/>
    <w:rsid w:val="00D92257"/>
    <w:rsid w:val="00E44609"/>
    <w:rsid w:val="00E6209B"/>
    <w:rsid w:val="00E919E1"/>
    <w:rsid w:val="00ED29AF"/>
    <w:rsid w:val="00F15299"/>
    <w:rsid w:val="00F433C6"/>
    <w:rsid w:val="00F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4FF7A-DC08-4F57-9B0B-F49F631D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C15A6C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1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Kolodez</cp:lastModifiedBy>
  <cp:revision>3</cp:revision>
  <cp:lastPrinted>2021-01-13T10:35:00Z</cp:lastPrinted>
  <dcterms:created xsi:type="dcterms:W3CDTF">2021-01-13T11:27:00Z</dcterms:created>
  <dcterms:modified xsi:type="dcterms:W3CDTF">2021-01-18T12:00:00Z</dcterms:modified>
</cp:coreProperties>
</file>